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5C" w:rsidRPr="003D565C" w:rsidRDefault="003C29E1" w:rsidP="003D565C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  <w:r w:rsidRPr="003C29E1">
        <w:rPr>
          <w:rFonts w:eastAsia="Times New Roman"/>
        </w:rPr>
        <w:t xml:space="preserve"> </w:t>
      </w:r>
      <w:r w:rsidR="003D565C" w:rsidRPr="003D565C">
        <w:rPr>
          <w:b/>
          <w:bCs/>
          <w:color w:val="FF0000"/>
          <w:sz w:val="36"/>
          <w:szCs w:val="36"/>
        </w:rPr>
        <w:t>History of Contact Len</w:t>
      </w:r>
      <w:r w:rsidR="007817DA">
        <w:rPr>
          <w:b/>
          <w:bCs/>
          <w:color w:val="FF0000"/>
          <w:sz w:val="36"/>
          <w:szCs w:val="36"/>
        </w:rPr>
        <w:t>se</w:t>
      </w:r>
      <w:r w:rsidR="003D565C" w:rsidRPr="003D565C">
        <w:rPr>
          <w:b/>
          <w:bCs/>
          <w:color w:val="FF0000"/>
          <w:sz w:val="36"/>
          <w:szCs w:val="36"/>
        </w:rPr>
        <w:t>s and Contact Lens Materials</w:t>
      </w:r>
    </w:p>
    <w:p w:rsidR="00291C6F" w:rsidRDefault="00291C6F" w:rsidP="000246F2">
      <w:pPr>
        <w:spacing w:after="0" w:line="240" w:lineRule="auto"/>
        <w:jc w:val="center"/>
        <w:rPr>
          <w:b/>
          <w:bCs/>
          <w:color w:val="0070C0"/>
          <w:sz w:val="32"/>
          <w:szCs w:val="28"/>
        </w:rPr>
      </w:pPr>
    </w:p>
    <w:p w:rsidR="003D565C" w:rsidRDefault="003D565C" w:rsidP="003D565C">
      <w:pPr>
        <w:spacing w:after="0" w:line="240" w:lineRule="auto"/>
        <w:jc w:val="center"/>
        <w:rPr>
          <w:b/>
          <w:bCs/>
          <w:color w:val="0070C0"/>
          <w:sz w:val="32"/>
          <w:szCs w:val="28"/>
        </w:rPr>
      </w:pPr>
      <w:r w:rsidRPr="003D565C">
        <w:rPr>
          <w:b/>
          <w:bCs/>
          <w:color w:val="0070C0"/>
          <w:sz w:val="32"/>
          <w:szCs w:val="28"/>
        </w:rPr>
        <w:t>Charlie Chen</w:t>
      </w:r>
    </w:p>
    <w:p w:rsidR="007817DA" w:rsidRPr="003D565C" w:rsidRDefault="007817DA" w:rsidP="003D565C">
      <w:pPr>
        <w:spacing w:after="0" w:line="240" w:lineRule="auto"/>
        <w:jc w:val="center"/>
        <w:rPr>
          <w:b/>
          <w:bCs/>
          <w:color w:val="0070C0"/>
          <w:sz w:val="32"/>
          <w:szCs w:val="28"/>
        </w:rPr>
      </w:pPr>
      <w:r>
        <w:rPr>
          <w:b/>
          <w:bCs/>
          <w:color w:val="0070C0"/>
          <w:sz w:val="32"/>
          <w:szCs w:val="28"/>
        </w:rPr>
        <w:t>Principal Scientist</w:t>
      </w:r>
    </w:p>
    <w:p w:rsidR="00123BE3" w:rsidRPr="00291C6F" w:rsidRDefault="003D565C" w:rsidP="000246F2">
      <w:pPr>
        <w:spacing w:after="0" w:line="240" w:lineRule="auto"/>
        <w:jc w:val="center"/>
        <w:rPr>
          <w:b/>
          <w:bCs/>
          <w:color w:val="0070C0"/>
          <w:sz w:val="32"/>
          <w:szCs w:val="28"/>
        </w:rPr>
      </w:pPr>
      <w:r>
        <w:rPr>
          <w:b/>
          <w:bCs/>
          <w:color w:val="0070C0"/>
          <w:sz w:val="32"/>
          <w:szCs w:val="28"/>
        </w:rPr>
        <w:t>3D Resins Solutions, SDC Technologies</w:t>
      </w:r>
    </w:p>
    <w:p w:rsidR="006B167E" w:rsidRPr="006B167E" w:rsidRDefault="006B167E" w:rsidP="006B167E">
      <w:pPr>
        <w:spacing w:after="0" w:line="240" w:lineRule="auto"/>
        <w:jc w:val="center"/>
        <w:rPr>
          <w:b/>
          <w:bCs/>
          <w:sz w:val="32"/>
          <w:szCs w:val="28"/>
        </w:rPr>
      </w:pPr>
    </w:p>
    <w:p w:rsidR="00596DF3" w:rsidRPr="0056203B" w:rsidRDefault="006971AA" w:rsidP="003D565C">
      <w:pPr>
        <w:spacing w:after="20" w:line="240" w:lineRule="auto"/>
        <w:rPr>
          <w:sz w:val="24"/>
        </w:rPr>
      </w:pPr>
      <w:r w:rsidRPr="0056203B">
        <w:rPr>
          <w:b/>
          <w:bCs/>
          <w:sz w:val="24"/>
          <w:u w:val="single"/>
        </w:rPr>
        <w:t>Abstract:</w:t>
      </w:r>
      <w:r w:rsidRPr="0056203B">
        <w:rPr>
          <w:sz w:val="24"/>
        </w:rPr>
        <w:t xml:space="preserve">  </w:t>
      </w:r>
    </w:p>
    <w:p w:rsidR="003D565C" w:rsidRPr="003D565C" w:rsidRDefault="003D565C" w:rsidP="003D565C">
      <w:pPr>
        <w:spacing w:after="2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3D565C">
        <w:rPr>
          <w:rFonts w:ascii="Calibri" w:eastAsia="Calibri" w:hAnsi="Calibri" w:cs="Calibri"/>
          <w:color w:val="000000"/>
          <w:sz w:val="28"/>
          <w:szCs w:val="28"/>
        </w:rPr>
        <w:t xml:space="preserve">The global </w:t>
      </w:r>
      <w:r w:rsidRPr="003D565C">
        <w:rPr>
          <w:rFonts w:ascii="Calibri" w:eastAsia="Calibri" w:hAnsi="Calibri" w:cs="Calibri"/>
          <w:bCs/>
          <w:color w:val="000000"/>
          <w:sz w:val="28"/>
          <w:szCs w:val="28"/>
        </w:rPr>
        <w:t>contact lenses market</w:t>
      </w:r>
      <w:r w:rsidRPr="003D565C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AB212D">
        <w:rPr>
          <w:rFonts w:ascii="Calibri" w:eastAsia="Calibri" w:hAnsi="Calibri" w:cs="Calibri"/>
          <w:color w:val="000000"/>
          <w:sz w:val="28"/>
          <w:szCs w:val="28"/>
        </w:rPr>
        <w:t>wa</w:t>
      </w:r>
      <w:r w:rsidRPr="003D565C">
        <w:rPr>
          <w:rFonts w:ascii="Calibri" w:eastAsia="Calibri" w:hAnsi="Calibri" w:cs="Calibri"/>
          <w:color w:val="000000"/>
          <w:sz w:val="28"/>
          <w:szCs w:val="28"/>
        </w:rPr>
        <w:t>s at $7.2 billion in 2018 and</w:t>
      </w:r>
      <w:r w:rsidR="00AB212D">
        <w:rPr>
          <w:rFonts w:ascii="Calibri" w:eastAsia="Calibri" w:hAnsi="Calibri" w:cs="Calibri"/>
          <w:color w:val="000000"/>
          <w:sz w:val="28"/>
          <w:szCs w:val="28"/>
        </w:rPr>
        <w:t xml:space="preserve"> is</w:t>
      </w:r>
      <w:r w:rsidRPr="003D565C">
        <w:rPr>
          <w:rFonts w:ascii="Calibri" w:eastAsia="Calibri" w:hAnsi="Calibri" w:cs="Calibri"/>
          <w:color w:val="000000"/>
          <w:sz w:val="28"/>
          <w:szCs w:val="28"/>
        </w:rPr>
        <w:t xml:space="preserve"> expected to grow to $9.2 billion in 2023 at 4.9% rate of growth.  The four largest contact lens producers are all US-based</w:t>
      </w:r>
      <w:r w:rsidR="00AB212D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690B2E">
        <w:rPr>
          <w:rFonts w:ascii="Calibri" w:eastAsia="Calibri" w:hAnsi="Calibri" w:cs="Calibri"/>
          <w:color w:val="000000"/>
          <w:sz w:val="28"/>
          <w:szCs w:val="28"/>
        </w:rPr>
        <w:t>-</w:t>
      </w:r>
      <w:r w:rsidRPr="003D565C">
        <w:rPr>
          <w:rFonts w:ascii="Calibri" w:eastAsia="Calibri" w:hAnsi="Calibri" w:cs="Calibri"/>
          <w:color w:val="000000"/>
          <w:sz w:val="28"/>
          <w:szCs w:val="28"/>
        </w:rPr>
        <w:t xml:space="preserve"> Jo</w:t>
      </w:r>
      <w:r w:rsidR="00690B2E">
        <w:rPr>
          <w:rFonts w:ascii="Calibri" w:eastAsia="Calibri" w:hAnsi="Calibri" w:cs="Calibri"/>
          <w:color w:val="000000"/>
          <w:sz w:val="28"/>
          <w:szCs w:val="28"/>
        </w:rPr>
        <w:t>h</w:t>
      </w:r>
      <w:r w:rsidRPr="003D565C">
        <w:rPr>
          <w:rFonts w:ascii="Calibri" w:eastAsia="Calibri" w:hAnsi="Calibri" w:cs="Calibri"/>
          <w:color w:val="000000"/>
          <w:sz w:val="28"/>
          <w:szCs w:val="28"/>
        </w:rPr>
        <w:t>nson and Johnson, Alcon, Cooper</w:t>
      </w:r>
      <w:r w:rsidR="00690B2E">
        <w:rPr>
          <w:rFonts w:ascii="Calibri" w:eastAsia="Calibri" w:hAnsi="Calibri" w:cs="Calibri"/>
          <w:color w:val="000000"/>
          <w:sz w:val="28"/>
          <w:szCs w:val="28"/>
        </w:rPr>
        <w:t>V</w:t>
      </w:r>
      <w:r w:rsidRPr="003D565C">
        <w:rPr>
          <w:rFonts w:ascii="Calibri" w:eastAsia="Calibri" w:hAnsi="Calibri" w:cs="Calibri"/>
          <w:color w:val="000000"/>
          <w:sz w:val="28"/>
          <w:szCs w:val="28"/>
        </w:rPr>
        <w:t>is</w:t>
      </w:r>
      <w:r w:rsidR="00690B2E">
        <w:rPr>
          <w:rFonts w:ascii="Calibri" w:eastAsia="Calibri" w:hAnsi="Calibri" w:cs="Calibri"/>
          <w:color w:val="000000"/>
          <w:sz w:val="28"/>
          <w:szCs w:val="28"/>
        </w:rPr>
        <w:t>i</w:t>
      </w:r>
      <w:r w:rsidRPr="003D565C">
        <w:rPr>
          <w:rFonts w:ascii="Calibri" w:eastAsia="Calibri" w:hAnsi="Calibri" w:cs="Calibri"/>
          <w:color w:val="000000"/>
          <w:sz w:val="28"/>
          <w:szCs w:val="28"/>
        </w:rPr>
        <w:t xml:space="preserve">on and Bausch </w:t>
      </w:r>
      <w:r w:rsidR="00690B2E">
        <w:rPr>
          <w:rFonts w:ascii="Calibri" w:eastAsia="Calibri" w:hAnsi="Calibri" w:cs="Calibri"/>
          <w:color w:val="000000"/>
          <w:sz w:val="28"/>
          <w:szCs w:val="28"/>
        </w:rPr>
        <w:t>+</w:t>
      </w:r>
      <w:r w:rsidRPr="003D565C">
        <w:rPr>
          <w:rFonts w:ascii="Calibri" w:eastAsia="Calibri" w:hAnsi="Calibri" w:cs="Calibri"/>
          <w:color w:val="000000"/>
          <w:sz w:val="28"/>
          <w:szCs w:val="28"/>
        </w:rPr>
        <w:t xml:space="preserve"> Lomb</w:t>
      </w:r>
      <w:r w:rsidR="00690B2E">
        <w:rPr>
          <w:rFonts w:ascii="Calibri" w:eastAsia="Calibri" w:hAnsi="Calibri" w:cs="Calibri"/>
          <w:color w:val="000000"/>
          <w:sz w:val="28"/>
          <w:szCs w:val="28"/>
        </w:rPr>
        <w:t xml:space="preserve"> -</w:t>
      </w:r>
      <w:r w:rsidRPr="003D565C">
        <w:rPr>
          <w:rFonts w:ascii="Calibri" w:eastAsia="Calibri" w:hAnsi="Calibri" w:cs="Calibri"/>
          <w:color w:val="000000"/>
          <w:sz w:val="28"/>
          <w:szCs w:val="28"/>
        </w:rPr>
        <w:t xml:space="preserve"> accounting for over 90% of global market share.   In this seminar, Charlie will present of history of contact lens and contact lens materials.  He will also discuss the future of t</w:t>
      </w:r>
      <w:bookmarkStart w:id="0" w:name="_GoBack"/>
      <w:bookmarkEnd w:id="0"/>
      <w:r w:rsidRPr="003D565C">
        <w:rPr>
          <w:rFonts w:ascii="Calibri" w:eastAsia="Calibri" w:hAnsi="Calibri" w:cs="Calibri"/>
          <w:color w:val="000000"/>
          <w:sz w:val="28"/>
          <w:szCs w:val="28"/>
        </w:rPr>
        <w:t xml:space="preserve">he contact lens technologies.   </w:t>
      </w:r>
    </w:p>
    <w:p w:rsidR="00BA7555" w:rsidRDefault="00BA7555" w:rsidP="003D565C">
      <w:pPr>
        <w:spacing w:after="20" w:line="240" w:lineRule="auto"/>
        <w:rPr>
          <w:sz w:val="24"/>
        </w:rPr>
      </w:pPr>
    </w:p>
    <w:p w:rsidR="00291C6F" w:rsidRPr="003C29E1" w:rsidRDefault="00291C6F" w:rsidP="003D565C">
      <w:pPr>
        <w:spacing w:after="20" w:line="240" w:lineRule="auto"/>
        <w:rPr>
          <w:sz w:val="24"/>
        </w:rPr>
      </w:pPr>
    </w:p>
    <w:p w:rsidR="006971AA" w:rsidRDefault="00596DF3" w:rsidP="003D565C">
      <w:pPr>
        <w:spacing w:after="20" w:line="240" w:lineRule="auto"/>
      </w:pPr>
      <w:r w:rsidRPr="00596DF3">
        <w:rPr>
          <w:bCs/>
        </w:rPr>
        <w:t xml:space="preserve"> </w:t>
      </w:r>
      <w:r w:rsidR="006971AA" w:rsidRPr="0056203B">
        <w:rPr>
          <w:b/>
          <w:bCs/>
          <w:sz w:val="24"/>
          <w:u w:val="single"/>
        </w:rPr>
        <w:t>Biography:</w:t>
      </w:r>
      <w:r w:rsidR="006971AA" w:rsidRPr="0056203B">
        <w:rPr>
          <w:sz w:val="24"/>
        </w:rPr>
        <w:t xml:space="preserve"> </w:t>
      </w:r>
    </w:p>
    <w:p w:rsidR="007817DA" w:rsidRDefault="003D565C" w:rsidP="003D565C">
      <w:pPr>
        <w:spacing w:before="75" w:after="20" w:line="240" w:lineRule="auto"/>
        <w:ind w:right="72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299720</wp:posOffset>
            </wp:positionV>
            <wp:extent cx="1060704" cy="1591056"/>
            <wp:effectExtent l="0" t="0" r="635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dsmt.edu/uploadedImages/Content/Directories/Personnel/RSayan.jpg?n=51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04" cy="159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Charlie is </w:t>
      </w:r>
      <w:r w:rsidR="007817DA">
        <w:rPr>
          <w:sz w:val="28"/>
          <w:szCs w:val="28"/>
        </w:rPr>
        <w:t>currently</w:t>
      </w:r>
      <w:r w:rsidR="007817DA">
        <w:rPr>
          <w:sz w:val="28"/>
          <w:szCs w:val="28"/>
        </w:rPr>
        <w:t xml:space="preserve"> </w:t>
      </w:r>
      <w:r>
        <w:rPr>
          <w:sz w:val="28"/>
          <w:szCs w:val="28"/>
        </w:rPr>
        <w:t>Principal Scientist for 3D Resins Solutions at SDC Technologies, located in Rapid City. Prior to joining SDC Technologies, he worked for 12 year</w:t>
      </w:r>
      <w:r w:rsidR="007817DA">
        <w:rPr>
          <w:sz w:val="28"/>
          <w:szCs w:val="28"/>
        </w:rPr>
        <w:t>s</w:t>
      </w:r>
      <w:r>
        <w:rPr>
          <w:sz w:val="28"/>
          <w:szCs w:val="28"/>
        </w:rPr>
        <w:t xml:space="preserve"> as Senior Scientist, Principal Scientist and Research Fellow </w:t>
      </w:r>
      <w:r w:rsidR="007817DA">
        <w:rPr>
          <w:sz w:val="28"/>
          <w:szCs w:val="28"/>
        </w:rPr>
        <w:t>at</w:t>
      </w:r>
      <w:r>
        <w:rPr>
          <w:sz w:val="28"/>
          <w:szCs w:val="28"/>
        </w:rPr>
        <w:t xml:space="preserve"> Cooper</w:t>
      </w:r>
      <w:r w:rsidR="00690B2E">
        <w:rPr>
          <w:sz w:val="28"/>
          <w:szCs w:val="28"/>
        </w:rPr>
        <w:t>V</w:t>
      </w:r>
      <w:r>
        <w:rPr>
          <w:sz w:val="28"/>
          <w:szCs w:val="28"/>
        </w:rPr>
        <w:t>ision Inc., Pleasanton, CA. In his career at Cooper</w:t>
      </w:r>
      <w:r w:rsidR="00690B2E">
        <w:rPr>
          <w:sz w:val="28"/>
          <w:szCs w:val="28"/>
        </w:rPr>
        <w:t>V</w:t>
      </w:r>
      <w:r>
        <w:rPr>
          <w:sz w:val="28"/>
          <w:szCs w:val="28"/>
        </w:rPr>
        <w:t>is</w:t>
      </w:r>
      <w:r w:rsidR="00690B2E">
        <w:rPr>
          <w:sz w:val="28"/>
          <w:szCs w:val="28"/>
        </w:rPr>
        <w:t>i</w:t>
      </w:r>
      <w:r>
        <w:rPr>
          <w:sz w:val="28"/>
          <w:szCs w:val="28"/>
        </w:rPr>
        <w:t xml:space="preserve">on, Charlie played a significant role in developing silicone hydrogel soft contact lens products, </w:t>
      </w:r>
      <w:proofErr w:type="spellStart"/>
      <w:r>
        <w:rPr>
          <w:sz w:val="28"/>
          <w:szCs w:val="28"/>
        </w:rPr>
        <w:t>Biofinity</w:t>
      </w:r>
      <w:proofErr w:type="spellEnd"/>
      <w:r>
        <w:rPr>
          <w:sz w:val="28"/>
          <w:szCs w:val="28"/>
        </w:rPr>
        <w:t xml:space="preserve">™, </w:t>
      </w:r>
      <w:proofErr w:type="spellStart"/>
      <w:r>
        <w:rPr>
          <w:sz w:val="28"/>
          <w:szCs w:val="28"/>
        </w:rPr>
        <w:t>Avaira</w:t>
      </w:r>
      <w:proofErr w:type="spellEnd"/>
      <w:r>
        <w:rPr>
          <w:sz w:val="28"/>
          <w:szCs w:val="28"/>
        </w:rPr>
        <w:t xml:space="preserve">™ and </w:t>
      </w:r>
      <w:proofErr w:type="spellStart"/>
      <w:r>
        <w:rPr>
          <w:sz w:val="28"/>
          <w:szCs w:val="28"/>
        </w:rPr>
        <w:t>MyDay</w:t>
      </w:r>
      <w:proofErr w:type="spellEnd"/>
      <w:r>
        <w:rPr>
          <w:sz w:val="28"/>
          <w:szCs w:val="28"/>
        </w:rPr>
        <w:t>™.  These contact lens products became global brands that brought financial success in Cooper</w:t>
      </w:r>
      <w:r w:rsidR="007817DA">
        <w:rPr>
          <w:sz w:val="28"/>
          <w:szCs w:val="28"/>
        </w:rPr>
        <w:t>V</w:t>
      </w:r>
      <w:r>
        <w:rPr>
          <w:sz w:val="28"/>
          <w:szCs w:val="28"/>
        </w:rPr>
        <w:t>is</w:t>
      </w:r>
      <w:r w:rsidR="007817DA">
        <w:rPr>
          <w:sz w:val="28"/>
          <w:szCs w:val="28"/>
        </w:rPr>
        <w:t>i</w:t>
      </w:r>
      <w:r>
        <w:rPr>
          <w:sz w:val="28"/>
          <w:szCs w:val="28"/>
        </w:rPr>
        <w:t xml:space="preserve">on Inc.  </w:t>
      </w:r>
    </w:p>
    <w:p w:rsidR="003D565C" w:rsidRDefault="003D565C" w:rsidP="003D565C">
      <w:pPr>
        <w:spacing w:before="75" w:after="20" w:line="240" w:lineRule="auto"/>
        <w:ind w:right="720"/>
        <w:jc w:val="both"/>
        <w:rPr>
          <w:sz w:val="28"/>
          <w:szCs w:val="28"/>
        </w:rPr>
      </w:pPr>
      <w:r>
        <w:rPr>
          <w:sz w:val="28"/>
          <w:szCs w:val="28"/>
        </w:rPr>
        <w:t>Charlie has worked for 25 years in industrial polymer research and development, including applications in electronic, medical, ophthalmic and consumer industries, and has authored over</w:t>
      </w:r>
      <w:r w:rsidR="00781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 </w:t>
      </w:r>
      <w:r w:rsidR="007817DA">
        <w:rPr>
          <w:sz w:val="28"/>
          <w:szCs w:val="28"/>
        </w:rPr>
        <w:t xml:space="preserve">US </w:t>
      </w:r>
      <w:r>
        <w:rPr>
          <w:sz w:val="28"/>
          <w:szCs w:val="28"/>
        </w:rPr>
        <w:t>patents.  Charlie holds a Ph.D. in Polymer Science from Stevens Institute of Technology, Hoboken, NJ; a M.S. in Physical Chemistry and a B.Sc. in Chemistry from the Beijing Normal University, Beijing, China.</w:t>
      </w:r>
    </w:p>
    <w:p w:rsidR="00652C86" w:rsidRDefault="000246F2" w:rsidP="003D565C">
      <w:pPr>
        <w:spacing w:after="0" w:line="240" w:lineRule="auto"/>
        <w:jc w:val="both"/>
        <w:rPr>
          <w:rFonts w:cs="Arial"/>
          <w:bCs/>
          <w:color w:val="212121"/>
          <w:sz w:val="24"/>
          <w:shd w:val="clear" w:color="auto" w:fill="FFFFFF"/>
        </w:rPr>
      </w:pPr>
      <w:r w:rsidRPr="000246F2">
        <w:rPr>
          <w:rFonts w:cs="Arial"/>
          <w:bCs/>
          <w:color w:val="212121"/>
          <w:sz w:val="24"/>
          <w:shd w:val="clear" w:color="auto" w:fill="FFFFFF"/>
        </w:rPr>
        <w:t>.</w:t>
      </w:r>
    </w:p>
    <w:p w:rsidR="003C29E1" w:rsidRPr="003C29E1" w:rsidRDefault="003C29E1" w:rsidP="003C29E1">
      <w:pPr>
        <w:spacing w:after="0" w:line="240" w:lineRule="auto"/>
        <w:jc w:val="both"/>
        <w:rPr>
          <w:rFonts w:cs="Arial"/>
          <w:bCs/>
          <w:color w:val="212121"/>
          <w:sz w:val="24"/>
          <w:shd w:val="clear" w:color="auto" w:fill="FFFFFF"/>
        </w:rPr>
      </w:pPr>
    </w:p>
    <w:p w:rsidR="006971AA" w:rsidRDefault="006971AA" w:rsidP="003C29E1">
      <w:pPr>
        <w:shd w:val="clear" w:color="auto" w:fill="FFFFFF"/>
        <w:spacing w:after="0" w:line="240" w:lineRule="auto"/>
        <w:jc w:val="center"/>
        <w:rPr>
          <w:color w:val="002060"/>
        </w:rPr>
      </w:pPr>
      <w:r>
        <w:rPr>
          <w:rFonts w:ascii="Helvetica" w:hAnsi="Helvetica" w:cs="Helvetica"/>
          <w:b/>
          <w:bCs/>
          <w:color w:val="002060"/>
          <w:sz w:val="32"/>
          <w:szCs w:val="32"/>
        </w:rPr>
        <w:t xml:space="preserve">When: Tuesday, </w:t>
      </w:r>
      <w:r w:rsidR="007817DA">
        <w:rPr>
          <w:rFonts w:ascii="Helvetica" w:hAnsi="Helvetica" w:cs="Helvetica"/>
          <w:b/>
          <w:bCs/>
          <w:color w:val="002060"/>
          <w:sz w:val="32"/>
          <w:szCs w:val="32"/>
        </w:rPr>
        <w:t>April</w:t>
      </w:r>
      <w:r w:rsidR="00E46B15">
        <w:rPr>
          <w:rFonts w:ascii="Helvetica" w:hAnsi="Helvetica" w:cs="Helvetica"/>
          <w:b/>
          <w:bCs/>
          <w:color w:val="002060"/>
          <w:sz w:val="32"/>
          <w:szCs w:val="32"/>
        </w:rPr>
        <w:t xml:space="preserve"> </w:t>
      </w:r>
      <w:r w:rsidR="00C33153">
        <w:rPr>
          <w:rFonts w:ascii="Helvetica" w:hAnsi="Helvetica" w:cs="Helvetica"/>
          <w:b/>
          <w:bCs/>
          <w:color w:val="002060"/>
          <w:sz w:val="32"/>
          <w:szCs w:val="32"/>
        </w:rPr>
        <w:t>2</w:t>
      </w:r>
      <w:r>
        <w:rPr>
          <w:rFonts w:ascii="Helvetica" w:hAnsi="Helvetica" w:cs="Helvetica"/>
          <w:b/>
          <w:bCs/>
          <w:color w:val="002060"/>
          <w:sz w:val="32"/>
          <w:szCs w:val="32"/>
        </w:rPr>
        <w:t>, 2019 at 4:00 pm</w:t>
      </w:r>
    </w:p>
    <w:p w:rsidR="00B30FE2" w:rsidRDefault="006971AA" w:rsidP="003C29E1">
      <w:pPr>
        <w:shd w:val="clear" w:color="auto" w:fill="FFFFFF"/>
        <w:spacing w:after="0" w:line="240" w:lineRule="auto"/>
        <w:jc w:val="center"/>
      </w:pPr>
      <w:r>
        <w:rPr>
          <w:rFonts w:ascii="Helvetica" w:hAnsi="Helvetica" w:cs="Helvetica"/>
          <w:b/>
          <w:bCs/>
          <w:color w:val="002060"/>
          <w:sz w:val="32"/>
          <w:szCs w:val="32"/>
        </w:rPr>
        <w:t>Where: EP 252</w:t>
      </w:r>
    </w:p>
    <w:sectPr w:rsidR="00B30FE2" w:rsidSect="003D565C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AA"/>
    <w:rsid w:val="000246F2"/>
    <w:rsid w:val="00123BE3"/>
    <w:rsid w:val="00291C6F"/>
    <w:rsid w:val="003C29E1"/>
    <w:rsid w:val="003D565C"/>
    <w:rsid w:val="00450D74"/>
    <w:rsid w:val="00491A39"/>
    <w:rsid w:val="0056203B"/>
    <w:rsid w:val="00596DF3"/>
    <w:rsid w:val="00652C86"/>
    <w:rsid w:val="00690B2E"/>
    <w:rsid w:val="006971AA"/>
    <w:rsid w:val="006B167E"/>
    <w:rsid w:val="007308FC"/>
    <w:rsid w:val="007817DA"/>
    <w:rsid w:val="009453BE"/>
    <w:rsid w:val="009F3E20"/>
    <w:rsid w:val="00AB212D"/>
    <w:rsid w:val="00B30FE2"/>
    <w:rsid w:val="00BA7555"/>
    <w:rsid w:val="00C33153"/>
    <w:rsid w:val="00E46B15"/>
    <w:rsid w:val="00EC2777"/>
    <w:rsid w:val="00FC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383CC-D4F0-47A3-B985-2DE46024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School of Mines and Technology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Strommen, JoAnn M.</dc:creator>
  <cp:keywords/>
  <dc:description/>
  <cp:lastModifiedBy>Strommen, JoAnn M.</cp:lastModifiedBy>
  <cp:revision>3</cp:revision>
  <cp:lastPrinted>2019-03-28T13:56:00Z</cp:lastPrinted>
  <dcterms:created xsi:type="dcterms:W3CDTF">2019-03-28T13:44:00Z</dcterms:created>
  <dcterms:modified xsi:type="dcterms:W3CDTF">2019-03-28T16:16:00Z</dcterms:modified>
</cp:coreProperties>
</file>