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B45" w:rsidRPr="00271FA9" w:rsidRDefault="00271FA9" w:rsidP="00271FA9">
      <w:pPr>
        <w:spacing w:after="0"/>
        <w:jc w:val="center"/>
        <w:rPr>
          <w:rFonts w:ascii="Times New Roman" w:hAnsi="Times New Roman" w:cs="Times New Roman"/>
          <w:sz w:val="24"/>
          <w:szCs w:val="24"/>
        </w:rPr>
      </w:pPr>
      <w:r w:rsidRPr="00271FA9">
        <w:rPr>
          <w:rFonts w:ascii="Times New Roman" w:hAnsi="Times New Roman" w:cs="Times New Roman"/>
          <w:b/>
          <w:sz w:val="24"/>
          <w:szCs w:val="24"/>
        </w:rPr>
        <w:t xml:space="preserve">Minutes of the </w:t>
      </w:r>
      <w:r w:rsidR="00E63102">
        <w:rPr>
          <w:rFonts w:ascii="Times New Roman" w:hAnsi="Times New Roman" w:cs="Times New Roman"/>
          <w:b/>
          <w:sz w:val="24"/>
          <w:szCs w:val="24"/>
        </w:rPr>
        <w:t>Spring</w:t>
      </w:r>
      <w:r w:rsidR="0053796A">
        <w:rPr>
          <w:rFonts w:ascii="Times New Roman" w:hAnsi="Times New Roman" w:cs="Times New Roman"/>
          <w:b/>
          <w:sz w:val="24"/>
          <w:szCs w:val="24"/>
        </w:rPr>
        <w:t xml:space="preserve"> All Faculty</w:t>
      </w:r>
      <w:r w:rsidRPr="00271FA9">
        <w:rPr>
          <w:rFonts w:ascii="Times New Roman" w:hAnsi="Times New Roman" w:cs="Times New Roman"/>
          <w:b/>
          <w:sz w:val="24"/>
          <w:szCs w:val="24"/>
        </w:rPr>
        <w:t xml:space="preserve"> Meeting</w:t>
      </w:r>
    </w:p>
    <w:p w:rsidR="00271FA9" w:rsidRPr="00271FA9" w:rsidRDefault="00E63102" w:rsidP="00271FA9">
      <w:pPr>
        <w:spacing w:after="0"/>
        <w:jc w:val="center"/>
        <w:rPr>
          <w:rFonts w:ascii="Times New Roman" w:hAnsi="Times New Roman" w:cs="Times New Roman"/>
          <w:sz w:val="24"/>
          <w:szCs w:val="24"/>
        </w:rPr>
      </w:pPr>
      <w:r>
        <w:rPr>
          <w:rFonts w:ascii="Times New Roman" w:hAnsi="Times New Roman" w:cs="Times New Roman"/>
          <w:sz w:val="24"/>
          <w:szCs w:val="24"/>
        </w:rPr>
        <w:t>March 2</w:t>
      </w:r>
      <w:r w:rsidR="00525B30">
        <w:rPr>
          <w:rFonts w:ascii="Times New Roman" w:hAnsi="Times New Roman" w:cs="Times New Roman"/>
          <w:sz w:val="24"/>
          <w:szCs w:val="24"/>
        </w:rPr>
        <w:t>5</w:t>
      </w:r>
      <w:r>
        <w:rPr>
          <w:rFonts w:ascii="Times New Roman" w:hAnsi="Times New Roman" w:cs="Times New Roman"/>
          <w:sz w:val="24"/>
          <w:szCs w:val="24"/>
        </w:rPr>
        <w:t>, 201</w:t>
      </w:r>
      <w:r w:rsidR="00525B30">
        <w:rPr>
          <w:rFonts w:ascii="Times New Roman" w:hAnsi="Times New Roman" w:cs="Times New Roman"/>
          <w:sz w:val="24"/>
          <w:szCs w:val="24"/>
        </w:rPr>
        <w:t>4</w:t>
      </w:r>
    </w:p>
    <w:p w:rsidR="00271FA9" w:rsidRPr="00271FA9" w:rsidRDefault="00E63102" w:rsidP="00271FA9">
      <w:pPr>
        <w:jc w:val="center"/>
        <w:rPr>
          <w:rFonts w:ascii="Times New Roman" w:hAnsi="Times New Roman" w:cs="Times New Roman"/>
          <w:sz w:val="24"/>
          <w:szCs w:val="24"/>
        </w:rPr>
      </w:pPr>
      <w:r>
        <w:rPr>
          <w:rFonts w:ascii="Times New Roman" w:hAnsi="Times New Roman" w:cs="Times New Roman"/>
          <w:sz w:val="24"/>
          <w:szCs w:val="24"/>
        </w:rPr>
        <w:t>Classroom Building 203</w:t>
      </w:r>
    </w:p>
    <w:p w:rsidR="00271FA9" w:rsidRDefault="00B27C9D" w:rsidP="00271FA9">
      <w:pPr>
        <w:rPr>
          <w:rFonts w:ascii="Times New Roman" w:hAnsi="Times New Roman" w:cs="Times New Roman"/>
          <w:sz w:val="24"/>
          <w:szCs w:val="24"/>
        </w:rPr>
      </w:pPr>
      <w:r>
        <w:rPr>
          <w:rFonts w:ascii="Times New Roman" w:hAnsi="Times New Roman" w:cs="Times New Roman"/>
          <w:sz w:val="24"/>
          <w:szCs w:val="24"/>
        </w:rPr>
        <w:t xml:space="preserve">Chair Ed Corwin called the meeting to order shortly after 4 pm.  There were </w:t>
      </w:r>
      <w:r w:rsidR="00525B30">
        <w:rPr>
          <w:rFonts w:ascii="Times New Roman" w:hAnsi="Times New Roman" w:cs="Times New Roman"/>
          <w:sz w:val="24"/>
          <w:szCs w:val="24"/>
        </w:rPr>
        <w:t>13</w:t>
      </w:r>
      <w:r>
        <w:rPr>
          <w:rFonts w:ascii="Times New Roman" w:hAnsi="Times New Roman" w:cs="Times New Roman"/>
          <w:sz w:val="24"/>
          <w:szCs w:val="24"/>
        </w:rPr>
        <w:t xml:space="preserve"> members of the faculty present.</w:t>
      </w:r>
    </w:p>
    <w:p w:rsidR="002C2BFA" w:rsidRDefault="002C2BFA" w:rsidP="002C2BFA">
      <w:pPr>
        <w:rPr>
          <w:rFonts w:ascii="Times New Roman" w:hAnsi="Times New Roman" w:cs="Times New Roman"/>
          <w:sz w:val="24"/>
          <w:szCs w:val="24"/>
        </w:rPr>
      </w:pPr>
      <w:r>
        <w:rPr>
          <w:rFonts w:ascii="Times New Roman" w:hAnsi="Times New Roman" w:cs="Times New Roman"/>
          <w:b/>
          <w:sz w:val="24"/>
          <w:szCs w:val="24"/>
        </w:rPr>
        <w:t>General discussion of issues</w:t>
      </w:r>
    </w:p>
    <w:p w:rsidR="00F85EC8" w:rsidRPr="00A927B3" w:rsidRDefault="00525B30" w:rsidP="00525B30">
      <w:pPr>
        <w:pStyle w:val="ListParagraph"/>
        <w:numPr>
          <w:ilvl w:val="0"/>
          <w:numId w:val="10"/>
        </w:numPr>
        <w:rPr>
          <w:rFonts w:ascii="Times New Roman" w:hAnsi="Times New Roman" w:cs="Times New Roman"/>
          <w:sz w:val="24"/>
          <w:szCs w:val="24"/>
        </w:rPr>
      </w:pPr>
      <w:r>
        <w:rPr>
          <w:rFonts w:ascii="Times New Roman" w:hAnsi="Times New Roman" w:cs="Times New Roman"/>
          <w:i/>
          <w:sz w:val="24"/>
          <w:szCs w:val="24"/>
        </w:rPr>
        <w:t>Report from the Nominating Committee</w:t>
      </w:r>
      <w:r w:rsidR="002C2BFA">
        <w:rPr>
          <w:rFonts w:ascii="Times New Roman" w:hAnsi="Times New Roman" w:cs="Times New Roman"/>
          <w:sz w:val="24"/>
          <w:szCs w:val="24"/>
        </w:rPr>
        <w:t xml:space="preserve">.  </w:t>
      </w:r>
      <w:r>
        <w:rPr>
          <w:rFonts w:ascii="Times New Roman" w:hAnsi="Times New Roman" w:cs="Times New Roman"/>
          <w:sz w:val="24"/>
          <w:szCs w:val="24"/>
        </w:rPr>
        <w:t>The Nominating Committee announced the names of three candidates for the Chair of Faculty: Drs. James Feiszli, Rod Rice, and Karim Muci.  There followed a general discussion of the logistics of the voting.  Though tasked to the Nominating Committee for their final form, it was likely to be a written secret ballot administered in April.  The motion to close the nominations for Chair passed unanimously.</w:t>
      </w:r>
    </w:p>
    <w:p w:rsidR="00D0300E" w:rsidRPr="00D0300E" w:rsidRDefault="00D0300E" w:rsidP="00D0300E">
      <w:pPr>
        <w:pStyle w:val="ListParagraph"/>
        <w:rPr>
          <w:rFonts w:ascii="Times New Roman" w:hAnsi="Times New Roman" w:cs="Times New Roman"/>
          <w:sz w:val="24"/>
          <w:szCs w:val="24"/>
        </w:rPr>
      </w:pPr>
    </w:p>
    <w:p w:rsidR="00525B30" w:rsidRPr="00AC5250" w:rsidRDefault="00525B30" w:rsidP="00525B30">
      <w:pPr>
        <w:pStyle w:val="ListParagraph"/>
        <w:numPr>
          <w:ilvl w:val="0"/>
          <w:numId w:val="10"/>
        </w:numPr>
        <w:rPr>
          <w:rFonts w:ascii="Times New Roman" w:hAnsi="Times New Roman" w:cs="Times New Roman"/>
          <w:i/>
          <w:sz w:val="24"/>
          <w:szCs w:val="24"/>
        </w:rPr>
      </w:pPr>
      <w:r w:rsidRPr="00525B30">
        <w:rPr>
          <w:rFonts w:ascii="Times New Roman" w:hAnsi="Times New Roman" w:cs="Times New Roman"/>
          <w:i/>
          <w:sz w:val="24"/>
          <w:szCs w:val="24"/>
        </w:rPr>
        <w:t>GenEd changes</w:t>
      </w:r>
      <w:r w:rsidR="002C2BFA" w:rsidRPr="00525B30">
        <w:rPr>
          <w:rFonts w:ascii="Times New Roman" w:hAnsi="Times New Roman" w:cs="Times New Roman"/>
          <w:i/>
          <w:sz w:val="24"/>
          <w:szCs w:val="24"/>
        </w:rPr>
        <w:t>.</w:t>
      </w:r>
      <w:r w:rsidR="002C2BFA" w:rsidRPr="00525B30">
        <w:rPr>
          <w:rFonts w:ascii="Times New Roman" w:hAnsi="Times New Roman" w:cs="Times New Roman"/>
          <w:sz w:val="24"/>
          <w:szCs w:val="24"/>
        </w:rPr>
        <w:t xml:space="preserve">  </w:t>
      </w:r>
      <w:r w:rsidRPr="00525B30">
        <w:rPr>
          <w:rFonts w:ascii="Times New Roman" w:hAnsi="Times New Roman" w:cs="Times New Roman"/>
          <w:sz w:val="24"/>
          <w:szCs w:val="24"/>
        </w:rPr>
        <w:t xml:space="preserve">With the retiring of one of </w:t>
      </w:r>
      <w:proofErr w:type="spellStart"/>
      <w:r w:rsidRPr="00525B30">
        <w:rPr>
          <w:rFonts w:ascii="Times New Roman" w:hAnsi="Times New Roman" w:cs="Times New Roman"/>
          <w:sz w:val="24"/>
          <w:szCs w:val="24"/>
        </w:rPr>
        <w:t>GenEd’s</w:t>
      </w:r>
      <w:proofErr w:type="spellEnd"/>
      <w:r w:rsidRPr="00525B30">
        <w:rPr>
          <w:rFonts w:ascii="Times New Roman" w:hAnsi="Times New Roman" w:cs="Times New Roman"/>
          <w:sz w:val="24"/>
          <w:szCs w:val="24"/>
        </w:rPr>
        <w:t xml:space="preserve"> prime motivator, perhaps it is the appropriate time to make a case to the BOR that changes in the GenEd program are warranted.  Representatives on the science/engineering side wondered why engineering students needed to take all their humanities/social science courses during the first 2 years, and only at the 100-200 </w:t>
      </w:r>
      <w:proofErr w:type="gramStart"/>
      <w:r w:rsidRPr="00525B30">
        <w:rPr>
          <w:rFonts w:ascii="Times New Roman" w:hAnsi="Times New Roman" w:cs="Times New Roman"/>
          <w:sz w:val="24"/>
          <w:szCs w:val="24"/>
        </w:rPr>
        <w:t>level?</w:t>
      </w:r>
      <w:proofErr w:type="gramEnd"/>
      <w:r w:rsidRPr="00525B30">
        <w:rPr>
          <w:rFonts w:ascii="Times New Roman" w:hAnsi="Times New Roman" w:cs="Times New Roman"/>
          <w:sz w:val="24"/>
          <w:szCs w:val="24"/>
        </w:rPr>
        <w:t xml:space="preserve">  </w:t>
      </w:r>
      <w:r>
        <w:rPr>
          <w:rFonts w:ascii="Times New Roman" w:hAnsi="Times New Roman" w:cs="Times New Roman"/>
          <w:sz w:val="24"/>
          <w:szCs w:val="24"/>
        </w:rPr>
        <w:t xml:space="preserve">They expressed that GenEd had watered down the humanities courses, which had once been stronger when made to reflect SDSMT’s mission. </w:t>
      </w:r>
      <w:r w:rsidR="00AC5250">
        <w:rPr>
          <w:rFonts w:ascii="Times New Roman" w:hAnsi="Times New Roman" w:cs="Times New Roman"/>
          <w:sz w:val="24"/>
          <w:szCs w:val="24"/>
        </w:rPr>
        <w:t xml:space="preserve"> Moreover, delaying actual engineering courses until the 3</w:t>
      </w:r>
      <w:r w:rsidR="00AC5250" w:rsidRPr="00AC5250">
        <w:rPr>
          <w:rFonts w:ascii="Times New Roman" w:hAnsi="Times New Roman" w:cs="Times New Roman"/>
          <w:sz w:val="24"/>
          <w:szCs w:val="24"/>
          <w:vertAlign w:val="superscript"/>
        </w:rPr>
        <w:t>rd</w:t>
      </w:r>
      <w:r w:rsidR="00AC5250">
        <w:rPr>
          <w:rFonts w:ascii="Times New Roman" w:hAnsi="Times New Roman" w:cs="Times New Roman"/>
          <w:sz w:val="24"/>
          <w:szCs w:val="24"/>
        </w:rPr>
        <w:t xml:space="preserve"> and 4</w:t>
      </w:r>
      <w:r w:rsidR="00AC5250" w:rsidRPr="00AC5250">
        <w:rPr>
          <w:rFonts w:ascii="Times New Roman" w:hAnsi="Times New Roman" w:cs="Times New Roman"/>
          <w:sz w:val="24"/>
          <w:szCs w:val="24"/>
          <w:vertAlign w:val="superscript"/>
        </w:rPr>
        <w:t>th</w:t>
      </w:r>
      <w:r w:rsidR="00AC5250">
        <w:rPr>
          <w:rFonts w:ascii="Times New Roman" w:hAnsi="Times New Roman" w:cs="Times New Roman"/>
          <w:sz w:val="24"/>
          <w:szCs w:val="24"/>
        </w:rPr>
        <w:t xml:space="preserve"> year means students don’t have a real exposure to their major for </w:t>
      </w:r>
      <w:r w:rsidR="00AC5250">
        <w:rPr>
          <w:rFonts w:ascii="Times New Roman" w:hAnsi="Times New Roman" w:cs="Times New Roman"/>
          <w:i/>
          <w:sz w:val="24"/>
          <w:szCs w:val="24"/>
        </w:rPr>
        <w:t>years</w:t>
      </w:r>
      <w:r w:rsidR="00AC5250">
        <w:rPr>
          <w:rFonts w:ascii="Times New Roman" w:hAnsi="Times New Roman" w:cs="Times New Roman"/>
          <w:sz w:val="24"/>
          <w:szCs w:val="24"/>
        </w:rPr>
        <w:t xml:space="preserve">. </w:t>
      </w:r>
      <w:r>
        <w:rPr>
          <w:rFonts w:ascii="Times New Roman" w:hAnsi="Times New Roman" w:cs="Times New Roman"/>
          <w:sz w:val="24"/>
          <w:szCs w:val="24"/>
        </w:rPr>
        <w:t xml:space="preserve"> Representatives on the humanities side </w:t>
      </w:r>
      <w:r w:rsidR="00AC5250">
        <w:rPr>
          <w:rFonts w:ascii="Times New Roman" w:hAnsi="Times New Roman" w:cs="Times New Roman"/>
          <w:sz w:val="24"/>
          <w:szCs w:val="24"/>
        </w:rPr>
        <w:t xml:space="preserve">wondered what the effects would be on humanities courses without GenEd: knowing that students don’t take non-required courses, who </w:t>
      </w:r>
      <w:r w:rsidR="00AC5250">
        <w:rPr>
          <w:rFonts w:ascii="Times New Roman" w:hAnsi="Times New Roman" w:cs="Times New Roman"/>
          <w:i/>
          <w:sz w:val="24"/>
          <w:szCs w:val="24"/>
        </w:rPr>
        <w:t>would</w:t>
      </w:r>
      <w:r w:rsidR="00AC5250">
        <w:rPr>
          <w:rFonts w:ascii="Times New Roman" w:hAnsi="Times New Roman" w:cs="Times New Roman"/>
          <w:sz w:val="24"/>
          <w:szCs w:val="24"/>
        </w:rPr>
        <w:t xml:space="preserve"> take a 300-level H/SS course?  In the absence of GenEd or institutional graduation requirements </w:t>
      </w:r>
      <w:r w:rsidR="007B2912">
        <w:rPr>
          <w:rFonts w:ascii="Times New Roman" w:hAnsi="Times New Roman" w:cs="Times New Roman"/>
          <w:sz w:val="24"/>
          <w:szCs w:val="24"/>
        </w:rPr>
        <w:t xml:space="preserve">(IGRs, </w:t>
      </w:r>
      <w:r w:rsidR="00AC5250">
        <w:rPr>
          <w:rFonts w:ascii="Times New Roman" w:hAnsi="Times New Roman" w:cs="Times New Roman"/>
          <w:sz w:val="24"/>
          <w:szCs w:val="24"/>
        </w:rPr>
        <w:t>which SDSMT does not have), what prevents a program from killing H/SS requirements?  This opens a logistical can of worms for the Humanities/Social Science department.</w:t>
      </w:r>
    </w:p>
    <w:p w:rsidR="00AC5250" w:rsidRPr="00AC5250" w:rsidRDefault="00AC5250" w:rsidP="00AC5250">
      <w:pPr>
        <w:pStyle w:val="ListParagraph"/>
        <w:rPr>
          <w:rFonts w:ascii="Times New Roman" w:hAnsi="Times New Roman" w:cs="Times New Roman"/>
          <w:i/>
          <w:sz w:val="24"/>
          <w:szCs w:val="24"/>
        </w:rPr>
      </w:pPr>
    </w:p>
    <w:p w:rsidR="00AC5250" w:rsidRDefault="00AC5250" w:rsidP="00AC5250">
      <w:pPr>
        <w:pStyle w:val="ListParagraph"/>
        <w:rPr>
          <w:rFonts w:ascii="Times New Roman" w:hAnsi="Times New Roman" w:cs="Times New Roman"/>
          <w:sz w:val="24"/>
          <w:szCs w:val="24"/>
        </w:rPr>
      </w:pPr>
      <w:r>
        <w:rPr>
          <w:rFonts w:ascii="Times New Roman" w:hAnsi="Times New Roman" w:cs="Times New Roman"/>
          <w:sz w:val="24"/>
          <w:szCs w:val="24"/>
        </w:rPr>
        <w:t>Discussion eventually centered on two main action items:</w:t>
      </w:r>
    </w:p>
    <w:p w:rsidR="007B2912" w:rsidRDefault="007B2912" w:rsidP="00AC5250">
      <w:pPr>
        <w:pStyle w:val="ListParagraph"/>
        <w:rPr>
          <w:rFonts w:ascii="Times New Roman" w:hAnsi="Times New Roman" w:cs="Times New Roman"/>
          <w:sz w:val="24"/>
          <w:szCs w:val="24"/>
        </w:rPr>
      </w:pPr>
    </w:p>
    <w:p w:rsidR="00AC5250" w:rsidRDefault="00AC5250" w:rsidP="00AC525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The Senate (or an appropriate sub-committee) will draft a thorough, carefully designed survey for the faculty t</w:t>
      </w:r>
      <w:r w:rsidR="007B2912">
        <w:rPr>
          <w:rFonts w:ascii="Times New Roman" w:hAnsi="Times New Roman" w:cs="Times New Roman"/>
          <w:sz w:val="24"/>
          <w:szCs w:val="24"/>
        </w:rPr>
        <w:t>o determine its will regarding the future of GenEd or IGRs.</w:t>
      </w:r>
    </w:p>
    <w:p w:rsidR="007B2912" w:rsidRPr="00AC5250" w:rsidRDefault="007B2912" w:rsidP="00AC525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The Faculty supports the effort to have </w:t>
      </w:r>
      <w:r w:rsidRPr="003D33BB">
        <w:rPr>
          <w:rFonts w:ascii="Times New Roman" w:hAnsi="Times New Roman" w:cs="Times New Roman"/>
          <w:b/>
          <w:sz w:val="24"/>
          <w:szCs w:val="24"/>
        </w:rPr>
        <w:t>MUS 117</w:t>
      </w:r>
      <w:r w:rsidR="003D33BB" w:rsidRPr="003D33BB">
        <w:rPr>
          <w:rFonts w:ascii="Times New Roman" w:hAnsi="Times New Roman" w:cs="Times New Roman"/>
          <w:b/>
          <w:sz w:val="24"/>
          <w:szCs w:val="24"/>
        </w:rPr>
        <w:t>:</w:t>
      </w:r>
      <w:r w:rsidRPr="003D33BB">
        <w:rPr>
          <w:rFonts w:ascii="Times New Roman" w:hAnsi="Times New Roman" w:cs="Times New Roman"/>
          <w:b/>
          <w:sz w:val="24"/>
          <w:szCs w:val="24"/>
        </w:rPr>
        <w:t xml:space="preserve"> Music Performance</w:t>
      </w:r>
      <w:r>
        <w:rPr>
          <w:rFonts w:ascii="Times New Roman" w:hAnsi="Times New Roman" w:cs="Times New Roman"/>
          <w:sz w:val="24"/>
          <w:szCs w:val="24"/>
        </w:rPr>
        <w:t xml:space="preserve">, count towards GenEd credit.  This motion passed </w:t>
      </w:r>
      <w:r w:rsidR="00326567">
        <w:rPr>
          <w:rFonts w:ascii="Times New Roman" w:hAnsi="Times New Roman" w:cs="Times New Roman"/>
          <w:sz w:val="24"/>
          <w:szCs w:val="24"/>
        </w:rPr>
        <w:t>unanimously</w:t>
      </w:r>
      <w:r>
        <w:rPr>
          <w:rFonts w:ascii="Times New Roman" w:hAnsi="Times New Roman" w:cs="Times New Roman"/>
          <w:sz w:val="24"/>
          <w:szCs w:val="24"/>
        </w:rPr>
        <w:t>.</w:t>
      </w:r>
      <w:bookmarkStart w:id="0" w:name="_GoBack"/>
      <w:bookmarkEnd w:id="0"/>
    </w:p>
    <w:p w:rsidR="00525B30" w:rsidRPr="00525B30" w:rsidRDefault="00525B30" w:rsidP="00525B30">
      <w:pPr>
        <w:pStyle w:val="ListParagraph"/>
        <w:rPr>
          <w:rFonts w:ascii="Times New Roman" w:hAnsi="Times New Roman" w:cs="Times New Roman"/>
          <w:sz w:val="24"/>
          <w:szCs w:val="24"/>
        </w:rPr>
      </w:pPr>
    </w:p>
    <w:p w:rsidR="008F5B83" w:rsidRDefault="007B2912" w:rsidP="008F5B83">
      <w:pPr>
        <w:pStyle w:val="ListParagraph"/>
        <w:numPr>
          <w:ilvl w:val="0"/>
          <w:numId w:val="10"/>
        </w:numPr>
        <w:rPr>
          <w:rFonts w:ascii="Times New Roman" w:hAnsi="Times New Roman" w:cs="Times New Roman"/>
          <w:sz w:val="24"/>
          <w:szCs w:val="24"/>
        </w:rPr>
      </w:pPr>
      <w:r w:rsidRPr="00326567">
        <w:rPr>
          <w:rFonts w:ascii="Times New Roman" w:hAnsi="Times New Roman" w:cs="Times New Roman"/>
          <w:i/>
          <w:sz w:val="24"/>
          <w:szCs w:val="24"/>
        </w:rPr>
        <w:t>Student travel for non-athletic reasons</w:t>
      </w:r>
      <w:r w:rsidR="008F5B83" w:rsidRPr="00326567">
        <w:rPr>
          <w:rFonts w:ascii="Times New Roman" w:hAnsi="Times New Roman" w:cs="Times New Roman"/>
          <w:i/>
          <w:sz w:val="24"/>
          <w:szCs w:val="24"/>
        </w:rPr>
        <w:t xml:space="preserve">.  </w:t>
      </w:r>
      <w:r w:rsidRPr="00326567">
        <w:rPr>
          <w:rFonts w:ascii="Times New Roman" w:hAnsi="Times New Roman" w:cs="Times New Roman"/>
          <w:sz w:val="24"/>
          <w:szCs w:val="24"/>
        </w:rPr>
        <w:t xml:space="preserve">Athletic students cannot travel to off-campus events if they are doing poorly in their classes.  However, this is not true of other types of </w:t>
      </w:r>
      <w:r w:rsidRPr="00326567">
        <w:rPr>
          <w:rFonts w:ascii="Times New Roman" w:hAnsi="Times New Roman" w:cs="Times New Roman"/>
          <w:sz w:val="24"/>
          <w:szCs w:val="24"/>
        </w:rPr>
        <w:lastRenderedPageBreak/>
        <w:t>students: they could, for example, fail trig but still go to a society conference.  It was noted that something similar was enforced when CAMP started, although it was le</w:t>
      </w:r>
      <w:r w:rsidR="00326567" w:rsidRPr="00326567">
        <w:rPr>
          <w:rFonts w:ascii="Times New Roman" w:hAnsi="Times New Roman" w:cs="Times New Roman"/>
          <w:sz w:val="24"/>
          <w:szCs w:val="24"/>
        </w:rPr>
        <w:t>ss clear it was enforced today.  It was proposed that students on academic probation be disallowed to travel; the likely office to police students would be</w:t>
      </w:r>
      <w:r w:rsidR="00326567">
        <w:rPr>
          <w:rFonts w:ascii="Times New Roman" w:hAnsi="Times New Roman" w:cs="Times New Roman"/>
          <w:sz w:val="24"/>
          <w:szCs w:val="24"/>
        </w:rPr>
        <w:t xml:space="preserve"> the Dean of Students.  </w:t>
      </w:r>
      <w:proofErr w:type="gramStart"/>
      <w:r w:rsidR="00326567">
        <w:rPr>
          <w:rFonts w:ascii="Times New Roman" w:hAnsi="Times New Roman" w:cs="Times New Roman"/>
          <w:sz w:val="24"/>
          <w:szCs w:val="24"/>
        </w:rPr>
        <w:t>A motion to have the Dean of Students attend</w:t>
      </w:r>
      <w:proofErr w:type="gramEnd"/>
      <w:r w:rsidR="00326567">
        <w:rPr>
          <w:rFonts w:ascii="Times New Roman" w:hAnsi="Times New Roman" w:cs="Times New Roman"/>
          <w:sz w:val="24"/>
          <w:szCs w:val="24"/>
        </w:rPr>
        <w:t xml:space="preserve"> the next Senate Meeting to discuss her concerns with both the issue in question and the proposed policy passed unanimously.</w:t>
      </w:r>
    </w:p>
    <w:p w:rsidR="00326567" w:rsidRPr="00326567" w:rsidRDefault="00326567" w:rsidP="00326567">
      <w:pPr>
        <w:pStyle w:val="ListParagraph"/>
        <w:rPr>
          <w:rFonts w:ascii="Times New Roman" w:hAnsi="Times New Roman" w:cs="Times New Roman"/>
          <w:sz w:val="24"/>
          <w:szCs w:val="24"/>
        </w:rPr>
      </w:pPr>
    </w:p>
    <w:p w:rsidR="00AC7022" w:rsidRDefault="00326567" w:rsidP="002C2BFA">
      <w:pPr>
        <w:pStyle w:val="ListParagraph"/>
        <w:numPr>
          <w:ilvl w:val="0"/>
          <w:numId w:val="10"/>
        </w:numPr>
        <w:rPr>
          <w:rFonts w:ascii="Times New Roman" w:hAnsi="Times New Roman" w:cs="Times New Roman"/>
          <w:sz w:val="24"/>
          <w:szCs w:val="24"/>
        </w:rPr>
      </w:pPr>
      <w:r>
        <w:rPr>
          <w:rFonts w:ascii="Times New Roman" w:hAnsi="Times New Roman" w:cs="Times New Roman"/>
          <w:i/>
          <w:sz w:val="24"/>
          <w:szCs w:val="24"/>
        </w:rPr>
        <w:t>Honor codes</w:t>
      </w:r>
      <w:r w:rsidR="00AC7022">
        <w:rPr>
          <w:rFonts w:ascii="Times New Roman" w:hAnsi="Times New Roman" w:cs="Times New Roman"/>
          <w:i/>
          <w:sz w:val="24"/>
          <w:szCs w:val="24"/>
        </w:rPr>
        <w:t>.</w:t>
      </w:r>
      <w:r w:rsidR="003A10D5">
        <w:rPr>
          <w:rFonts w:ascii="Times New Roman" w:hAnsi="Times New Roman" w:cs="Times New Roman"/>
          <w:i/>
          <w:sz w:val="24"/>
          <w:szCs w:val="24"/>
        </w:rPr>
        <w:t xml:space="preserve">  </w:t>
      </w:r>
      <w:r>
        <w:rPr>
          <w:rFonts w:ascii="Times New Roman" w:hAnsi="Times New Roman" w:cs="Times New Roman"/>
          <w:sz w:val="24"/>
          <w:szCs w:val="24"/>
        </w:rPr>
        <w:t xml:space="preserve">Should the faculty work with the student government to form a university honor code?  Faculty discussed whether an honor code would change the campus culture, although they noted that a well-stated honor code makes explicit and clear to students what is considered </w:t>
      </w:r>
      <w:r>
        <w:rPr>
          <w:rFonts w:ascii="Times New Roman" w:hAnsi="Times New Roman" w:cs="Times New Roman"/>
          <w:i/>
          <w:sz w:val="24"/>
          <w:szCs w:val="24"/>
        </w:rPr>
        <w:t>wrong</w:t>
      </w:r>
      <w:r>
        <w:rPr>
          <w:rFonts w:ascii="Times New Roman" w:hAnsi="Times New Roman" w:cs="Times New Roman"/>
          <w:sz w:val="24"/>
          <w:szCs w:val="24"/>
        </w:rPr>
        <w:t>.  The previous motion was informally amended to also have the Dean of Students discuss this with the Senate.</w:t>
      </w:r>
    </w:p>
    <w:p w:rsidR="003C2C2C" w:rsidRDefault="003C2C2C" w:rsidP="003C2C2C">
      <w:pPr>
        <w:pStyle w:val="ListParagraph"/>
        <w:rPr>
          <w:rFonts w:ascii="Times New Roman" w:hAnsi="Times New Roman" w:cs="Times New Roman"/>
          <w:sz w:val="24"/>
          <w:szCs w:val="24"/>
        </w:rPr>
      </w:pPr>
    </w:p>
    <w:p w:rsidR="003C2C2C" w:rsidRPr="00AC7022" w:rsidRDefault="003C2C2C" w:rsidP="002C2BFA">
      <w:pPr>
        <w:pStyle w:val="ListParagraph"/>
        <w:numPr>
          <w:ilvl w:val="0"/>
          <w:numId w:val="10"/>
        </w:numPr>
        <w:rPr>
          <w:rFonts w:ascii="Times New Roman" w:hAnsi="Times New Roman" w:cs="Times New Roman"/>
          <w:sz w:val="24"/>
          <w:szCs w:val="24"/>
        </w:rPr>
      </w:pPr>
      <w:r>
        <w:rPr>
          <w:rFonts w:ascii="Times New Roman" w:hAnsi="Times New Roman" w:cs="Times New Roman"/>
          <w:i/>
          <w:sz w:val="24"/>
          <w:szCs w:val="24"/>
        </w:rPr>
        <w:t>Miscellany.</w:t>
      </w:r>
      <w:r>
        <w:rPr>
          <w:rFonts w:ascii="Times New Roman" w:hAnsi="Times New Roman" w:cs="Times New Roman"/>
          <w:sz w:val="24"/>
          <w:szCs w:val="24"/>
        </w:rPr>
        <w:t xml:space="preserve">  </w:t>
      </w:r>
      <w:r w:rsidR="00326567">
        <w:rPr>
          <w:rFonts w:ascii="Times New Roman" w:hAnsi="Times New Roman" w:cs="Times New Roman"/>
          <w:sz w:val="24"/>
          <w:szCs w:val="24"/>
        </w:rPr>
        <w:t>In preparation for President Wilson’s attendance at the next Senate meeting, Dr. Corwin asked the faculty for questions to bring forward to her.  Issues included administrative searches (like the current VPRA search, or the upcoming Provost search), the status of the university debt and the related the laying-off of soft-money positions.</w:t>
      </w:r>
    </w:p>
    <w:p w:rsidR="00E27EAA" w:rsidRDefault="00D05C93" w:rsidP="00AC7022">
      <w:pPr>
        <w:rPr>
          <w:rFonts w:ascii="Times New Roman" w:hAnsi="Times New Roman" w:cs="Times New Roman"/>
          <w:sz w:val="24"/>
          <w:szCs w:val="24"/>
        </w:rPr>
      </w:pPr>
      <w:r>
        <w:rPr>
          <w:rFonts w:ascii="Times New Roman" w:hAnsi="Times New Roman" w:cs="Times New Roman"/>
          <w:sz w:val="24"/>
          <w:szCs w:val="24"/>
        </w:rPr>
        <w:t>The m</w:t>
      </w:r>
      <w:r w:rsidR="00E27EAA">
        <w:rPr>
          <w:rFonts w:ascii="Times New Roman" w:hAnsi="Times New Roman" w:cs="Times New Roman"/>
          <w:sz w:val="24"/>
          <w:szCs w:val="24"/>
        </w:rPr>
        <w:t xml:space="preserve">eeting adjourned at </w:t>
      </w:r>
      <w:r w:rsidR="00326567">
        <w:rPr>
          <w:rFonts w:ascii="Times New Roman" w:hAnsi="Times New Roman" w:cs="Times New Roman"/>
          <w:sz w:val="24"/>
          <w:szCs w:val="24"/>
        </w:rPr>
        <w:t>5:10</w:t>
      </w:r>
      <w:r w:rsidR="00E27EAA">
        <w:rPr>
          <w:rFonts w:ascii="Times New Roman" w:hAnsi="Times New Roman" w:cs="Times New Roman"/>
          <w:sz w:val="24"/>
          <w:szCs w:val="24"/>
        </w:rPr>
        <w:t xml:space="preserve"> pm.</w:t>
      </w:r>
    </w:p>
    <w:p w:rsidR="00A92346" w:rsidRDefault="00A92346" w:rsidP="00E27EAA">
      <w:pPr>
        <w:rPr>
          <w:rFonts w:ascii="Times New Roman" w:hAnsi="Times New Roman" w:cs="Times New Roman"/>
          <w:i/>
          <w:sz w:val="24"/>
          <w:szCs w:val="24"/>
        </w:rPr>
      </w:pPr>
    </w:p>
    <w:sectPr w:rsidR="00A923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F41"/>
    <w:multiLevelType w:val="hybridMultilevel"/>
    <w:tmpl w:val="314A69E4"/>
    <w:lvl w:ilvl="0" w:tplc="0B484AD4">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6B2CA5"/>
    <w:multiLevelType w:val="hybridMultilevel"/>
    <w:tmpl w:val="8ED8A04C"/>
    <w:lvl w:ilvl="0" w:tplc="0409000F">
      <w:start w:val="1"/>
      <w:numFmt w:val="decimal"/>
      <w:lvlText w:val="%1."/>
      <w:lvlJc w:val="left"/>
      <w:pPr>
        <w:ind w:left="72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655E8B"/>
    <w:multiLevelType w:val="hybridMultilevel"/>
    <w:tmpl w:val="AB206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7C23E7"/>
    <w:multiLevelType w:val="hybridMultilevel"/>
    <w:tmpl w:val="060AF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147C6F"/>
    <w:multiLevelType w:val="hybridMultilevel"/>
    <w:tmpl w:val="43E65CC6"/>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467BBC"/>
    <w:multiLevelType w:val="hybridMultilevel"/>
    <w:tmpl w:val="6B5057B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434B63E5"/>
    <w:multiLevelType w:val="hybridMultilevel"/>
    <w:tmpl w:val="3A9AA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A8037C"/>
    <w:multiLevelType w:val="hybridMultilevel"/>
    <w:tmpl w:val="B336C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606A5F"/>
    <w:multiLevelType w:val="hybridMultilevel"/>
    <w:tmpl w:val="C9927C00"/>
    <w:lvl w:ilvl="0" w:tplc="AD38E5C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C32F6D"/>
    <w:multiLevelType w:val="hybridMultilevel"/>
    <w:tmpl w:val="474CB6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FD78E4"/>
    <w:multiLevelType w:val="hybridMultilevel"/>
    <w:tmpl w:val="350215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3347E9C"/>
    <w:multiLevelType w:val="hybridMultilevel"/>
    <w:tmpl w:val="D250C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C0E18E9"/>
    <w:multiLevelType w:val="hybridMultilevel"/>
    <w:tmpl w:val="C58AD5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5714A6"/>
    <w:multiLevelType w:val="hybridMultilevel"/>
    <w:tmpl w:val="983847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8C2073D"/>
    <w:multiLevelType w:val="hybridMultilevel"/>
    <w:tmpl w:val="A476D3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4"/>
  </w:num>
  <w:num w:numId="3">
    <w:abstractNumId w:val="2"/>
  </w:num>
  <w:num w:numId="4">
    <w:abstractNumId w:val="7"/>
  </w:num>
  <w:num w:numId="5">
    <w:abstractNumId w:val="0"/>
  </w:num>
  <w:num w:numId="6">
    <w:abstractNumId w:val="9"/>
  </w:num>
  <w:num w:numId="7">
    <w:abstractNumId w:val="14"/>
  </w:num>
  <w:num w:numId="8">
    <w:abstractNumId w:val="12"/>
  </w:num>
  <w:num w:numId="9">
    <w:abstractNumId w:val="3"/>
  </w:num>
  <w:num w:numId="10">
    <w:abstractNumId w:val="1"/>
  </w:num>
  <w:num w:numId="11">
    <w:abstractNumId w:val="8"/>
  </w:num>
  <w:num w:numId="12">
    <w:abstractNumId w:val="11"/>
  </w:num>
  <w:num w:numId="13">
    <w:abstractNumId w:val="13"/>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FA9"/>
    <w:rsid w:val="00011565"/>
    <w:rsid w:val="00060106"/>
    <w:rsid w:val="000B51EF"/>
    <w:rsid w:val="000C0557"/>
    <w:rsid w:val="000C55C6"/>
    <w:rsid w:val="001A4CB6"/>
    <w:rsid w:val="001D2B45"/>
    <w:rsid w:val="002529E2"/>
    <w:rsid w:val="00271FA9"/>
    <w:rsid w:val="002C2BFA"/>
    <w:rsid w:val="002E51A8"/>
    <w:rsid w:val="00326567"/>
    <w:rsid w:val="003A10D5"/>
    <w:rsid w:val="003C2C2C"/>
    <w:rsid w:val="003D33BB"/>
    <w:rsid w:val="00444E52"/>
    <w:rsid w:val="004943D1"/>
    <w:rsid w:val="00500B47"/>
    <w:rsid w:val="00525B30"/>
    <w:rsid w:val="00535E68"/>
    <w:rsid w:val="0053796A"/>
    <w:rsid w:val="00575107"/>
    <w:rsid w:val="005D4555"/>
    <w:rsid w:val="006574A3"/>
    <w:rsid w:val="006C5B32"/>
    <w:rsid w:val="007264A2"/>
    <w:rsid w:val="007B2912"/>
    <w:rsid w:val="007B38DA"/>
    <w:rsid w:val="00824AA9"/>
    <w:rsid w:val="008559B7"/>
    <w:rsid w:val="008F5B83"/>
    <w:rsid w:val="0095252B"/>
    <w:rsid w:val="00A11BA2"/>
    <w:rsid w:val="00A407FF"/>
    <w:rsid w:val="00A92346"/>
    <w:rsid w:val="00A927B3"/>
    <w:rsid w:val="00AC5250"/>
    <w:rsid w:val="00AC7022"/>
    <w:rsid w:val="00B27C9D"/>
    <w:rsid w:val="00B5472A"/>
    <w:rsid w:val="00C9794C"/>
    <w:rsid w:val="00D0300E"/>
    <w:rsid w:val="00D05C93"/>
    <w:rsid w:val="00D734CA"/>
    <w:rsid w:val="00DC3135"/>
    <w:rsid w:val="00DC3DEE"/>
    <w:rsid w:val="00E27EAA"/>
    <w:rsid w:val="00E63102"/>
    <w:rsid w:val="00EC70AE"/>
    <w:rsid w:val="00EE77FB"/>
    <w:rsid w:val="00F84B18"/>
    <w:rsid w:val="00F85EC8"/>
    <w:rsid w:val="00FD2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FA9"/>
    <w:pPr>
      <w:ind w:left="720"/>
      <w:contextualSpacing/>
    </w:pPr>
  </w:style>
  <w:style w:type="table" w:styleId="TableGrid">
    <w:name w:val="Table Grid"/>
    <w:basedOn w:val="TableNormal"/>
    <w:uiPriority w:val="59"/>
    <w:rsid w:val="00E27EAA"/>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4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A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FA9"/>
    <w:pPr>
      <w:ind w:left="720"/>
      <w:contextualSpacing/>
    </w:pPr>
  </w:style>
  <w:style w:type="table" w:styleId="TableGrid">
    <w:name w:val="Table Grid"/>
    <w:basedOn w:val="TableNormal"/>
    <w:uiPriority w:val="59"/>
    <w:rsid w:val="00E27EAA"/>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4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A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 T.</dc:creator>
  <cp:lastModifiedBy>Kowalski, R. T.</cp:lastModifiedBy>
  <cp:revision>5</cp:revision>
  <cp:lastPrinted>2012-10-10T15:44:00Z</cp:lastPrinted>
  <dcterms:created xsi:type="dcterms:W3CDTF">2014-04-08T04:42:00Z</dcterms:created>
  <dcterms:modified xsi:type="dcterms:W3CDTF">2014-04-08T05:23:00Z</dcterms:modified>
</cp:coreProperties>
</file>