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 xml:space="preserve">Minutes of the </w:t>
      </w:r>
      <w:r w:rsidR="0087637D">
        <w:rPr>
          <w:rFonts w:ascii="Times New Roman" w:hAnsi="Times New Roman" w:cs="Times New Roman"/>
          <w:b/>
          <w:sz w:val="24"/>
          <w:szCs w:val="24"/>
        </w:rPr>
        <w:t>Fall</w:t>
      </w:r>
      <w:r w:rsidR="0053796A">
        <w:rPr>
          <w:rFonts w:ascii="Times New Roman" w:hAnsi="Times New Roman" w:cs="Times New Roman"/>
          <w:b/>
          <w:sz w:val="24"/>
          <w:szCs w:val="24"/>
        </w:rPr>
        <w:t xml:space="preserve"> All Faculty</w:t>
      </w:r>
      <w:r w:rsidRPr="00271FA9">
        <w:rPr>
          <w:rFonts w:ascii="Times New Roman" w:hAnsi="Times New Roman" w:cs="Times New Roman"/>
          <w:b/>
          <w:sz w:val="24"/>
          <w:szCs w:val="24"/>
        </w:rPr>
        <w:t xml:space="preserve"> Meeting</w:t>
      </w:r>
    </w:p>
    <w:p w:rsidR="00271FA9" w:rsidRPr="00271FA9" w:rsidRDefault="0087637D" w:rsidP="00271FA9">
      <w:pPr>
        <w:spacing w:after="0"/>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C41B2E">
        <w:rPr>
          <w:rFonts w:ascii="Times New Roman" w:hAnsi="Times New Roman" w:cs="Times New Roman"/>
          <w:sz w:val="24"/>
          <w:szCs w:val="24"/>
        </w:rPr>
        <w:t>2</w:t>
      </w:r>
      <w:r w:rsidR="00145868">
        <w:rPr>
          <w:rFonts w:ascii="Times New Roman" w:hAnsi="Times New Roman" w:cs="Times New Roman"/>
          <w:sz w:val="24"/>
          <w:szCs w:val="24"/>
        </w:rPr>
        <w:t>6</w:t>
      </w:r>
      <w:r w:rsidR="00E63102">
        <w:rPr>
          <w:rFonts w:ascii="Times New Roman" w:hAnsi="Times New Roman" w:cs="Times New Roman"/>
          <w:sz w:val="24"/>
          <w:szCs w:val="24"/>
        </w:rPr>
        <w:t>, 201</w:t>
      </w:r>
      <w:r w:rsidR="00145868">
        <w:rPr>
          <w:rFonts w:ascii="Times New Roman" w:hAnsi="Times New Roman" w:cs="Times New Roman"/>
          <w:sz w:val="24"/>
          <w:szCs w:val="24"/>
        </w:rPr>
        <w:t>7</w:t>
      </w:r>
    </w:p>
    <w:p w:rsidR="00271FA9" w:rsidRPr="00271FA9" w:rsidRDefault="00145868" w:rsidP="00271FA9">
      <w:pPr>
        <w:jc w:val="center"/>
        <w:rPr>
          <w:rFonts w:ascii="Times New Roman" w:hAnsi="Times New Roman" w:cs="Times New Roman"/>
          <w:sz w:val="24"/>
          <w:szCs w:val="24"/>
        </w:rPr>
      </w:pPr>
      <w:r>
        <w:rPr>
          <w:rFonts w:ascii="Times New Roman" w:hAnsi="Times New Roman" w:cs="Times New Roman"/>
          <w:sz w:val="24"/>
          <w:szCs w:val="24"/>
        </w:rPr>
        <w:t>EP 254</w:t>
      </w:r>
    </w:p>
    <w:p w:rsidR="00271FA9" w:rsidRDefault="00B27C9D" w:rsidP="00271FA9">
      <w:pPr>
        <w:rPr>
          <w:rFonts w:ascii="Times New Roman" w:hAnsi="Times New Roman" w:cs="Times New Roman"/>
          <w:sz w:val="24"/>
          <w:szCs w:val="24"/>
        </w:rPr>
      </w:pPr>
      <w:r>
        <w:rPr>
          <w:rFonts w:ascii="Times New Roman" w:hAnsi="Times New Roman" w:cs="Times New Roman"/>
          <w:sz w:val="24"/>
          <w:szCs w:val="24"/>
        </w:rPr>
        <w:t xml:space="preserve">Chair </w:t>
      </w:r>
      <w:r w:rsidR="0087637D">
        <w:rPr>
          <w:rFonts w:ascii="Times New Roman" w:hAnsi="Times New Roman" w:cs="Times New Roman"/>
          <w:sz w:val="24"/>
          <w:szCs w:val="24"/>
        </w:rPr>
        <w:t>Rod Rice</w:t>
      </w:r>
      <w:r>
        <w:rPr>
          <w:rFonts w:ascii="Times New Roman" w:hAnsi="Times New Roman" w:cs="Times New Roman"/>
          <w:sz w:val="24"/>
          <w:szCs w:val="24"/>
        </w:rPr>
        <w:t xml:space="preserve"> called the meeting to order </w:t>
      </w:r>
      <w:r w:rsidR="00BA12D1">
        <w:rPr>
          <w:rFonts w:ascii="Times New Roman" w:hAnsi="Times New Roman" w:cs="Times New Roman"/>
          <w:sz w:val="24"/>
          <w:szCs w:val="24"/>
        </w:rPr>
        <w:t>at</w:t>
      </w:r>
      <w:r>
        <w:rPr>
          <w:rFonts w:ascii="Times New Roman" w:hAnsi="Times New Roman" w:cs="Times New Roman"/>
          <w:sz w:val="24"/>
          <w:szCs w:val="24"/>
        </w:rPr>
        <w:t xml:space="preserve"> 4</w:t>
      </w:r>
      <w:r w:rsidR="00BA12D1">
        <w:rPr>
          <w:rFonts w:ascii="Times New Roman" w:hAnsi="Times New Roman" w:cs="Times New Roman"/>
          <w:sz w:val="24"/>
          <w:szCs w:val="24"/>
        </w:rPr>
        <w:t>:0</w:t>
      </w:r>
      <w:r w:rsidR="00145868">
        <w:rPr>
          <w:rFonts w:ascii="Times New Roman" w:hAnsi="Times New Roman" w:cs="Times New Roman"/>
          <w:sz w:val="24"/>
          <w:szCs w:val="24"/>
        </w:rPr>
        <w:t>3</w:t>
      </w:r>
      <w:r>
        <w:rPr>
          <w:rFonts w:ascii="Times New Roman" w:hAnsi="Times New Roman" w:cs="Times New Roman"/>
          <w:sz w:val="24"/>
          <w:szCs w:val="24"/>
        </w:rPr>
        <w:t xml:space="preserve"> pm.  </w:t>
      </w:r>
      <w:r w:rsidR="00145868">
        <w:rPr>
          <w:rFonts w:ascii="Times New Roman" w:hAnsi="Times New Roman" w:cs="Times New Roman"/>
          <w:sz w:val="24"/>
          <w:szCs w:val="24"/>
        </w:rPr>
        <w:t xml:space="preserve">President </w:t>
      </w:r>
      <w:proofErr w:type="spellStart"/>
      <w:r w:rsidR="00145868">
        <w:rPr>
          <w:rFonts w:ascii="Times New Roman" w:hAnsi="Times New Roman" w:cs="Times New Roman"/>
          <w:sz w:val="24"/>
          <w:szCs w:val="24"/>
        </w:rPr>
        <w:t>Puszynski</w:t>
      </w:r>
      <w:proofErr w:type="spellEnd"/>
      <w:r w:rsidR="00735123">
        <w:rPr>
          <w:rFonts w:ascii="Times New Roman" w:hAnsi="Times New Roman" w:cs="Times New Roman"/>
          <w:sz w:val="24"/>
          <w:szCs w:val="24"/>
        </w:rPr>
        <w:t xml:space="preserve"> and 3</w:t>
      </w:r>
      <w:r w:rsidR="00145868">
        <w:rPr>
          <w:rFonts w:ascii="Times New Roman" w:hAnsi="Times New Roman" w:cs="Times New Roman"/>
          <w:sz w:val="24"/>
          <w:szCs w:val="24"/>
        </w:rPr>
        <w:t>3</w:t>
      </w:r>
      <w:r w:rsidR="00735123">
        <w:rPr>
          <w:rFonts w:ascii="Times New Roman" w:hAnsi="Times New Roman" w:cs="Times New Roman"/>
          <w:sz w:val="24"/>
          <w:szCs w:val="24"/>
        </w:rPr>
        <w:t xml:space="preserve"> faculty members attended.</w:t>
      </w:r>
    </w:p>
    <w:p w:rsidR="001A6591" w:rsidRDefault="005544B8" w:rsidP="004B2102">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Puszynski</w:t>
      </w:r>
      <w:proofErr w:type="spellEnd"/>
      <w:r>
        <w:rPr>
          <w:rFonts w:ascii="Times New Roman" w:hAnsi="Times New Roman" w:cs="Times New Roman"/>
          <w:sz w:val="24"/>
          <w:szCs w:val="24"/>
        </w:rPr>
        <w:t xml:space="preserve"> began with a summary</w:t>
      </w:r>
      <w:r w:rsidR="00145868">
        <w:rPr>
          <w:rFonts w:ascii="Times New Roman" w:hAnsi="Times New Roman" w:cs="Times New Roman"/>
          <w:sz w:val="24"/>
          <w:szCs w:val="24"/>
        </w:rPr>
        <w:t xml:space="preserve"> of the background of his appointment as interim President.</w:t>
      </w:r>
      <w:r w:rsidR="008919E9">
        <w:rPr>
          <w:rFonts w:ascii="Times New Roman" w:hAnsi="Times New Roman" w:cs="Times New Roman"/>
          <w:sz w:val="24"/>
          <w:szCs w:val="24"/>
        </w:rPr>
        <w:t xml:space="preserve"> The appointments</w:t>
      </w:r>
      <w:r w:rsidR="00373516">
        <w:rPr>
          <w:rFonts w:ascii="Times New Roman" w:hAnsi="Times New Roman" w:cs="Times New Roman"/>
          <w:sz w:val="24"/>
          <w:szCs w:val="24"/>
        </w:rPr>
        <w:t xml:space="preserve"> did not require him to cease being VP of Research</w:t>
      </w:r>
      <w:r>
        <w:rPr>
          <w:rFonts w:ascii="Times New Roman" w:hAnsi="Times New Roman" w:cs="Times New Roman"/>
          <w:sz w:val="24"/>
          <w:szCs w:val="24"/>
        </w:rPr>
        <w:t xml:space="preserve"> and he plans to remain in that</w:t>
      </w:r>
      <w:r w:rsidR="008919E9">
        <w:rPr>
          <w:rFonts w:ascii="Times New Roman" w:hAnsi="Times New Roman" w:cs="Times New Roman"/>
          <w:sz w:val="24"/>
          <w:szCs w:val="24"/>
        </w:rPr>
        <w:t xml:space="preserve"> position after the new President is appointed</w:t>
      </w:r>
      <w:r w:rsidR="008211F6">
        <w:rPr>
          <w:rFonts w:ascii="Times New Roman" w:hAnsi="Times New Roman" w:cs="Times New Roman"/>
          <w:sz w:val="24"/>
          <w:szCs w:val="24"/>
        </w:rPr>
        <w:t xml:space="preserve">. </w:t>
      </w:r>
      <w:r w:rsidR="001A6591">
        <w:rPr>
          <w:rFonts w:ascii="Times New Roman" w:hAnsi="Times New Roman" w:cs="Times New Roman"/>
          <w:sz w:val="24"/>
          <w:szCs w:val="24"/>
        </w:rPr>
        <w:t xml:space="preserve"> </w:t>
      </w:r>
    </w:p>
    <w:p w:rsidR="008211F6" w:rsidRDefault="001A6591" w:rsidP="004B2102">
      <w:pPr>
        <w:rPr>
          <w:rFonts w:ascii="Times New Roman" w:hAnsi="Times New Roman" w:cs="Times New Roman"/>
          <w:sz w:val="24"/>
          <w:szCs w:val="24"/>
        </w:rPr>
      </w:pPr>
      <w:r>
        <w:rPr>
          <w:rFonts w:ascii="Times New Roman" w:hAnsi="Times New Roman" w:cs="Times New Roman"/>
          <w:sz w:val="24"/>
          <w:szCs w:val="24"/>
        </w:rPr>
        <w:t>T</w:t>
      </w:r>
      <w:r w:rsidR="008211F6">
        <w:rPr>
          <w:rFonts w:ascii="Times New Roman" w:hAnsi="Times New Roman" w:cs="Times New Roman"/>
          <w:sz w:val="24"/>
          <w:szCs w:val="24"/>
        </w:rPr>
        <w:t xml:space="preserve">wo positions </w:t>
      </w:r>
      <w:r>
        <w:rPr>
          <w:rFonts w:ascii="Times New Roman" w:hAnsi="Times New Roman" w:cs="Times New Roman"/>
          <w:sz w:val="24"/>
          <w:szCs w:val="24"/>
        </w:rPr>
        <w:t>have been</w:t>
      </w:r>
      <w:r w:rsidR="008211F6">
        <w:rPr>
          <w:rFonts w:ascii="Times New Roman" w:hAnsi="Times New Roman" w:cs="Times New Roman"/>
          <w:sz w:val="24"/>
          <w:szCs w:val="24"/>
        </w:rPr>
        <w:t xml:space="preserve"> added to the Executive Council, </w:t>
      </w:r>
      <w:r w:rsidR="008919E9">
        <w:rPr>
          <w:rFonts w:ascii="Times New Roman" w:hAnsi="Times New Roman" w:cs="Times New Roman"/>
          <w:sz w:val="24"/>
          <w:szCs w:val="24"/>
        </w:rPr>
        <w:t xml:space="preserve">the </w:t>
      </w:r>
      <w:r w:rsidR="008211F6">
        <w:rPr>
          <w:rFonts w:ascii="Times New Roman" w:hAnsi="Times New Roman" w:cs="Times New Roman"/>
          <w:sz w:val="24"/>
          <w:szCs w:val="24"/>
        </w:rPr>
        <w:t>Chair of the Faculty Senate and Dean of Graduate Education.</w:t>
      </w:r>
    </w:p>
    <w:p w:rsidR="008211F6" w:rsidRPr="005544B8" w:rsidRDefault="008211F6" w:rsidP="004B2102">
      <w:pPr>
        <w:rPr>
          <w:rFonts w:ascii="Times New Roman" w:hAnsi="Times New Roman" w:cs="Times New Roman"/>
          <w:b/>
          <w:sz w:val="24"/>
          <w:szCs w:val="24"/>
        </w:rPr>
      </w:pPr>
      <w:r w:rsidRPr="005544B8">
        <w:rPr>
          <w:rFonts w:ascii="Times New Roman" w:hAnsi="Times New Roman" w:cs="Times New Roman"/>
          <w:b/>
          <w:sz w:val="24"/>
          <w:szCs w:val="24"/>
        </w:rPr>
        <w:t>Qu</w:t>
      </w:r>
      <w:r w:rsidR="00553907">
        <w:rPr>
          <w:rFonts w:ascii="Times New Roman" w:hAnsi="Times New Roman" w:cs="Times New Roman"/>
          <w:b/>
          <w:sz w:val="24"/>
          <w:szCs w:val="24"/>
        </w:rPr>
        <w:t>estions from the f</w:t>
      </w:r>
      <w:bookmarkStart w:id="0" w:name="_GoBack"/>
      <w:bookmarkEnd w:id="0"/>
      <w:r w:rsidR="00141CFC">
        <w:rPr>
          <w:rFonts w:ascii="Times New Roman" w:hAnsi="Times New Roman" w:cs="Times New Roman"/>
          <w:b/>
          <w:sz w:val="24"/>
          <w:szCs w:val="24"/>
        </w:rPr>
        <w:t>aculty</w:t>
      </w:r>
    </w:p>
    <w:p w:rsidR="008211F6" w:rsidRPr="005544B8" w:rsidRDefault="005544B8" w:rsidP="005544B8">
      <w:pPr>
        <w:pStyle w:val="ListParagraph"/>
        <w:numPr>
          <w:ilvl w:val="0"/>
          <w:numId w:val="17"/>
        </w:numPr>
        <w:ind w:left="270" w:hanging="270"/>
        <w:rPr>
          <w:rFonts w:ascii="Times New Roman" w:hAnsi="Times New Roman" w:cs="Times New Roman"/>
          <w:sz w:val="24"/>
          <w:szCs w:val="24"/>
        </w:rPr>
      </w:pPr>
      <w:r>
        <w:rPr>
          <w:rFonts w:ascii="Times New Roman" w:hAnsi="Times New Roman" w:cs="Times New Roman"/>
          <w:sz w:val="24"/>
          <w:szCs w:val="24"/>
        </w:rPr>
        <w:t xml:space="preserve"> </w:t>
      </w:r>
      <w:r w:rsidR="008211F6" w:rsidRPr="005544B8">
        <w:rPr>
          <w:rFonts w:ascii="Times New Roman" w:hAnsi="Times New Roman" w:cs="Times New Roman"/>
          <w:sz w:val="24"/>
          <w:szCs w:val="24"/>
        </w:rPr>
        <w:t>What are your plans and concerns as Acting President?</w:t>
      </w:r>
    </w:p>
    <w:p w:rsidR="00331614" w:rsidRPr="005544B8" w:rsidRDefault="0053552D" w:rsidP="005544B8">
      <w:pPr>
        <w:rPr>
          <w:rFonts w:ascii="Times New Roman" w:hAnsi="Times New Roman" w:cs="Times New Roman"/>
          <w:sz w:val="24"/>
          <w:szCs w:val="24"/>
        </w:rPr>
      </w:pPr>
      <w:r>
        <w:rPr>
          <w:rFonts w:ascii="Times New Roman" w:hAnsi="Times New Roman" w:cs="Times New Roman"/>
          <w:sz w:val="24"/>
          <w:szCs w:val="24"/>
        </w:rPr>
        <w:t xml:space="preserve">Not too many long-term plans as his appointment is interim. </w:t>
      </w:r>
      <w:r w:rsidR="005544B8">
        <w:rPr>
          <w:rFonts w:ascii="Times New Roman" w:hAnsi="Times New Roman" w:cs="Times New Roman"/>
          <w:sz w:val="24"/>
          <w:szCs w:val="24"/>
        </w:rPr>
        <w:t>The previous budget debt</w:t>
      </w:r>
      <w:r w:rsidR="009A6B51">
        <w:rPr>
          <w:rFonts w:ascii="Times New Roman" w:hAnsi="Times New Roman" w:cs="Times New Roman"/>
          <w:sz w:val="24"/>
          <w:szCs w:val="24"/>
        </w:rPr>
        <w:t xml:space="preserve"> will be paid</w:t>
      </w:r>
      <w:r w:rsidR="005544B8">
        <w:rPr>
          <w:rFonts w:ascii="Times New Roman" w:hAnsi="Times New Roman" w:cs="Times New Roman"/>
          <w:sz w:val="24"/>
          <w:szCs w:val="24"/>
        </w:rPr>
        <w:t xml:space="preserve"> off in December.  In addition, </w:t>
      </w:r>
      <w:r w:rsidR="009A6B51">
        <w:rPr>
          <w:rFonts w:ascii="Times New Roman" w:hAnsi="Times New Roman" w:cs="Times New Roman"/>
          <w:sz w:val="24"/>
          <w:szCs w:val="24"/>
        </w:rPr>
        <w:t>the school receives about 20.5% of its operating expenses from the state, 30% from tuition and fees, and 15% from research expenditures with the remainder coming fro</w:t>
      </w:r>
      <w:r w:rsidR="005544B8">
        <w:rPr>
          <w:rFonts w:ascii="Times New Roman" w:hAnsi="Times New Roman" w:cs="Times New Roman"/>
          <w:sz w:val="24"/>
          <w:szCs w:val="24"/>
        </w:rPr>
        <w:t>m federal aid and other sources</w:t>
      </w:r>
      <w:r w:rsidR="009A6B51">
        <w:rPr>
          <w:rFonts w:ascii="Times New Roman" w:hAnsi="Times New Roman" w:cs="Times New Roman"/>
          <w:sz w:val="24"/>
          <w:szCs w:val="24"/>
        </w:rPr>
        <w:t xml:space="preserve">. </w:t>
      </w:r>
      <w:r>
        <w:rPr>
          <w:rFonts w:ascii="Times New Roman" w:hAnsi="Times New Roman" w:cs="Times New Roman"/>
          <w:sz w:val="24"/>
          <w:szCs w:val="24"/>
        </w:rPr>
        <w:t>The primary concerns are enrollment and ensuring a smooth transition to his replacement.</w:t>
      </w:r>
    </w:p>
    <w:p w:rsidR="006B0D92" w:rsidRDefault="005544B8" w:rsidP="008919E9">
      <w:pPr>
        <w:rPr>
          <w:rFonts w:ascii="Times New Roman" w:hAnsi="Times New Roman" w:cs="Times New Roman"/>
          <w:sz w:val="24"/>
          <w:szCs w:val="24"/>
        </w:rPr>
      </w:pPr>
      <w:r>
        <w:rPr>
          <w:rFonts w:ascii="Times New Roman" w:hAnsi="Times New Roman" w:cs="Times New Roman"/>
          <w:sz w:val="24"/>
          <w:szCs w:val="24"/>
        </w:rPr>
        <w:t>The main impact of decreased enrollment</w:t>
      </w:r>
      <w:r w:rsidR="008919E9">
        <w:rPr>
          <w:rFonts w:ascii="Times New Roman" w:hAnsi="Times New Roman" w:cs="Times New Roman"/>
          <w:sz w:val="24"/>
          <w:szCs w:val="24"/>
        </w:rPr>
        <w:t xml:space="preserve"> is in the budget. The drop in new students this year equates to approximately $1-1.5</w:t>
      </w:r>
      <w:r w:rsidR="001A6591">
        <w:rPr>
          <w:rFonts w:ascii="Times New Roman" w:hAnsi="Times New Roman" w:cs="Times New Roman"/>
          <w:sz w:val="24"/>
          <w:szCs w:val="24"/>
        </w:rPr>
        <w:t xml:space="preserve"> million</w:t>
      </w:r>
      <w:r w:rsidR="008919E9">
        <w:rPr>
          <w:rFonts w:ascii="Times New Roman" w:hAnsi="Times New Roman" w:cs="Times New Roman"/>
          <w:sz w:val="24"/>
          <w:szCs w:val="24"/>
        </w:rPr>
        <w:t xml:space="preserve"> in lost revenue</w:t>
      </w:r>
      <w:r w:rsidR="001A6591">
        <w:rPr>
          <w:rFonts w:ascii="Times New Roman" w:hAnsi="Times New Roman" w:cs="Times New Roman"/>
          <w:sz w:val="24"/>
          <w:szCs w:val="24"/>
        </w:rPr>
        <w:t>. The reasons for the decreased enrollment are thought to be</w:t>
      </w:r>
      <w:r w:rsidR="008919E9">
        <w:rPr>
          <w:rFonts w:ascii="Times New Roman" w:hAnsi="Times New Roman" w:cs="Times New Roman"/>
          <w:sz w:val="24"/>
          <w:szCs w:val="24"/>
        </w:rPr>
        <w:t xml:space="preserve"> mainly related to scholarship availability</w:t>
      </w:r>
      <w:r w:rsidR="001A6591">
        <w:rPr>
          <w:rFonts w:ascii="Times New Roman" w:hAnsi="Times New Roman" w:cs="Times New Roman"/>
          <w:sz w:val="24"/>
          <w:szCs w:val="24"/>
        </w:rPr>
        <w:t>.</w:t>
      </w:r>
    </w:p>
    <w:p w:rsidR="005544B8" w:rsidRDefault="005544B8" w:rsidP="005544B8">
      <w:pPr>
        <w:pStyle w:val="ListParagraph"/>
        <w:numPr>
          <w:ilvl w:val="0"/>
          <w:numId w:val="17"/>
        </w:numPr>
        <w:ind w:left="450"/>
        <w:rPr>
          <w:rFonts w:ascii="Times New Roman" w:hAnsi="Times New Roman" w:cs="Times New Roman"/>
          <w:sz w:val="24"/>
          <w:szCs w:val="24"/>
        </w:rPr>
      </w:pPr>
      <w:r>
        <w:rPr>
          <w:rFonts w:ascii="Times New Roman" w:hAnsi="Times New Roman" w:cs="Times New Roman"/>
          <w:sz w:val="24"/>
          <w:szCs w:val="24"/>
        </w:rPr>
        <w:t xml:space="preserve"> </w:t>
      </w:r>
      <w:r w:rsidR="006E7660" w:rsidRPr="005544B8">
        <w:rPr>
          <w:rFonts w:ascii="Times New Roman" w:hAnsi="Times New Roman" w:cs="Times New Roman"/>
          <w:sz w:val="24"/>
          <w:szCs w:val="24"/>
        </w:rPr>
        <w:t xml:space="preserve">How can we reverse this downward trend in </w:t>
      </w:r>
      <w:r w:rsidR="009A6B51" w:rsidRPr="005544B8">
        <w:rPr>
          <w:rFonts w:ascii="Times New Roman" w:hAnsi="Times New Roman" w:cs="Times New Roman"/>
          <w:sz w:val="24"/>
          <w:szCs w:val="24"/>
        </w:rPr>
        <w:t>enrollment?</w:t>
      </w:r>
      <w:r w:rsidR="006E7660" w:rsidRPr="005544B8">
        <w:rPr>
          <w:rFonts w:ascii="Times New Roman" w:hAnsi="Times New Roman" w:cs="Times New Roman"/>
          <w:sz w:val="24"/>
          <w:szCs w:val="24"/>
        </w:rPr>
        <w:t xml:space="preserve"> </w:t>
      </w:r>
    </w:p>
    <w:p w:rsidR="006E7660" w:rsidRPr="005544B8" w:rsidRDefault="005544B8" w:rsidP="005544B8">
      <w:pPr>
        <w:ind w:left="90"/>
        <w:rPr>
          <w:rFonts w:ascii="Times New Roman" w:hAnsi="Times New Roman" w:cs="Times New Roman"/>
          <w:sz w:val="24"/>
          <w:szCs w:val="24"/>
        </w:rPr>
      </w:pPr>
      <w:r>
        <w:rPr>
          <w:rFonts w:ascii="Times New Roman" w:hAnsi="Times New Roman" w:cs="Times New Roman"/>
          <w:sz w:val="24"/>
          <w:szCs w:val="24"/>
        </w:rPr>
        <w:t xml:space="preserve">We tried a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Mines event </w:t>
      </w:r>
      <w:r w:rsidR="006E7660" w:rsidRPr="005544B8">
        <w:rPr>
          <w:rFonts w:ascii="Times New Roman" w:hAnsi="Times New Roman" w:cs="Times New Roman"/>
          <w:sz w:val="24"/>
          <w:szCs w:val="24"/>
        </w:rPr>
        <w:t xml:space="preserve">in Colorado </w:t>
      </w:r>
      <w:r>
        <w:rPr>
          <w:rFonts w:ascii="Times New Roman" w:hAnsi="Times New Roman" w:cs="Times New Roman"/>
          <w:sz w:val="24"/>
          <w:szCs w:val="24"/>
        </w:rPr>
        <w:t>but it</w:t>
      </w:r>
      <w:r w:rsidR="006E7660" w:rsidRPr="005544B8">
        <w:rPr>
          <w:rFonts w:ascii="Times New Roman" w:hAnsi="Times New Roman" w:cs="Times New Roman"/>
          <w:sz w:val="24"/>
          <w:szCs w:val="24"/>
        </w:rPr>
        <w:t xml:space="preserve"> was poorly attended</w:t>
      </w:r>
      <w:r w:rsidR="00BF0D9D" w:rsidRPr="005544B8">
        <w:rPr>
          <w:rFonts w:ascii="Times New Roman" w:hAnsi="Times New Roman" w:cs="Times New Roman"/>
          <w:sz w:val="24"/>
          <w:szCs w:val="24"/>
        </w:rPr>
        <w:t xml:space="preserve">. Bi-weekly meetings are being held </w:t>
      </w:r>
      <w:r w:rsidR="008919E9" w:rsidRPr="005544B8">
        <w:rPr>
          <w:rFonts w:ascii="Times New Roman" w:hAnsi="Times New Roman" w:cs="Times New Roman"/>
          <w:sz w:val="24"/>
          <w:szCs w:val="24"/>
        </w:rPr>
        <w:t xml:space="preserve">currently </w:t>
      </w:r>
      <w:r w:rsidR="00BF0D9D" w:rsidRPr="005544B8">
        <w:rPr>
          <w:rFonts w:ascii="Times New Roman" w:hAnsi="Times New Roman" w:cs="Times New Roman"/>
          <w:sz w:val="24"/>
          <w:szCs w:val="24"/>
        </w:rPr>
        <w:t>with the Foundation and Alumni Association</w:t>
      </w:r>
      <w:r w:rsidR="009A6B51" w:rsidRPr="005544B8">
        <w:rPr>
          <w:rFonts w:ascii="Times New Roman" w:hAnsi="Times New Roman" w:cs="Times New Roman"/>
          <w:sz w:val="24"/>
          <w:szCs w:val="24"/>
        </w:rPr>
        <w:t xml:space="preserve"> to work on better communication strategi</w:t>
      </w:r>
      <w:r w:rsidR="008919E9" w:rsidRPr="005544B8">
        <w:rPr>
          <w:rFonts w:ascii="Times New Roman" w:hAnsi="Times New Roman" w:cs="Times New Roman"/>
          <w:sz w:val="24"/>
          <w:szCs w:val="24"/>
        </w:rPr>
        <w:t>es to appeal to prospective students</w:t>
      </w:r>
      <w:r w:rsidR="009A6B51" w:rsidRPr="005544B8">
        <w:rPr>
          <w:rFonts w:ascii="Times New Roman" w:hAnsi="Times New Roman" w:cs="Times New Roman"/>
          <w:sz w:val="24"/>
          <w:szCs w:val="24"/>
        </w:rPr>
        <w:t>. For instance, scholarships are generally two-tiered with the freshman year scholarshi</w:t>
      </w:r>
      <w:r>
        <w:rPr>
          <w:rFonts w:ascii="Times New Roman" w:hAnsi="Times New Roman" w:cs="Times New Roman"/>
          <w:sz w:val="24"/>
          <w:szCs w:val="24"/>
        </w:rPr>
        <w:t>p coming from the school with</w:t>
      </w:r>
      <w:r w:rsidR="009A6B51" w:rsidRPr="005544B8">
        <w:rPr>
          <w:rFonts w:ascii="Times New Roman" w:hAnsi="Times New Roman" w:cs="Times New Roman"/>
          <w:sz w:val="24"/>
          <w:szCs w:val="24"/>
        </w:rPr>
        <w:t xml:space="preserve"> la</w:t>
      </w:r>
      <w:r>
        <w:rPr>
          <w:rFonts w:ascii="Times New Roman" w:hAnsi="Times New Roman" w:cs="Times New Roman"/>
          <w:sz w:val="24"/>
          <w:szCs w:val="24"/>
        </w:rPr>
        <w:t>ter year scholarships</w:t>
      </w:r>
      <w:r w:rsidR="00AF3018" w:rsidRPr="005544B8">
        <w:rPr>
          <w:rFonts w:ascii="Times New Roman" w:hAnsi="Times New Roman" w:cs="Times New Roman"/>
          <w:sz w:val="24"/>
          <w:szCs w:val="24"/>
        </w:rPr>
        <w:t xml:space="preserve"> funded by departments; however, information about later year scholarships isn’t always communicated well. </w:t>
      </w:r>
    </w:p>
    <w:p w:rsidR="00853BF6" w:rsidRDefault="00AF3018" w:rsidP="00141CFC">
      <w:pPr>
        <w:ind w:left="90"/>
        <w:rPr>
          <w:rFonts w:ascii="Times New Roman" w:hAnsi="Times New Roman" w:cs="Times New Roman"/>
          <w:sz w:val="24"/>
          <w:szCs w:val="24"/>
        </w:rPr>
      </w:pPr>
      <w:r>
        <w:rPr>
          <w:rFonts w:ascii="Times New Roman" w:hAnsi="Times New Roman" w:cs="Times New Roman"/>
          <w:sz w:val="24"/>
          <w:szCs w:val="24"/>
        </w:rPr>
        <w:t>D</w:t>
      </w:r>
      <w:r w:rsidR="00141CFC">
        <w:rPr>
          <w:rFonts w:ascii="Times New Roman" w:hAnsi="Times New Roman" w:cs="Times New Roman"/>
          <w:sz w:val="24"/>
          <w:szCs w:val="24"/>
        </w:rPr>
        <w:t xml:space="preserve">r. </w:t>
      </w:r>
      <w:proofErr w:type="spellStart"/>
      <w:r w:rsidR="00141CFC">
        <w:rPr>
          <w:rFonts w:ascii="Times New Roman" w:hAnsi="Times New Roman" w:cs="Times New Roman"/>
          <w:sz w:val="24"/>
          <w:szCs w:val="24"/>
        </w:rPr>
        <w:t>Puszynski</w:t>
      </w:r>
      <w:proofErr w:type="spellEnd"/>
      <w:r w:rsidR="00141CFC">
        <w:rPr>
          <w:rFonts w:ascii="Times New Roman" w:hAnsi="Times New Roman" w:cs="Times New Roman"/>
          <w:sz w:val="24"/>
          <w:szCs w:val="24"/>
        </w:rPr>
        <w:t xml:space="preserve"> estimates we need three</w:t>
      </w:r>
      <w:r>
        <w:rPr>
          <w:rFonts w:ascii="Times New Roman" w:hAnsi="Times New Roman" w:cs="Times New Roman"/>
          <w:sz w:val="24"/>
          <w:szCs w:val="24"/>
        </w:rPr>
        <w:t xml:space="preserve"> times</w:t>
      </w:r>
      <w:r w:rsidR="009A6B51">
        <w:rPr>
          <w:rFonts w:ascii="Times New Roman" w:hAnsi="Times New Roman" w:cs="Times New Roman"/>
          <w:sz w:val="24"/>
          <w:szCs w:val="24"/>
        </w:rPr>
        <w:t xml:space="preserve"> the amount of scholarship money</w:t>
      </w:r>
      <w:r>
        <w:rPr>
          <w:rFonts w:ascii="Times New Roman" w:hAnsi="Times New Roman" w:cs="Times New Roman"/>
          <w:sz w:val="24"/>
          <w:szCs w:val="24"/>
        </w:rPr>
        <w:t xml:space="preserve"> we have now</w:t>
      </w:r>
      <w:r w:rsidR="009A6B51">
        <w:rPr>
          <w:rFonts w:ascii="Times New Roman" w:hAnsi="Times New Roman" w:cs="Times New Roman"/>
          <w:sz w:val="24"/>
          <w:szCs w:val="24"/>
        </w:rPr>
        <w:t xml:space="preserve">. </w:t>
      </w:r>
      <w:r w:rsidR="00141CFC">
        <w:rPr>
          <w:rFonts w:ascii="Times New Roman" w:hAnsi="Times New Roman" w:cs="Times New Roman"/>
          <w:sz w:val="24"/>
          <w:szCs w:val="24"/>
        </w:rPr>
        <w:t xml:space="preserve">  </w:t>
      </w:r>
      <w:r w:rsidR="009A6B51">
        <w:rPr>
          <w:rFonts w:ascii="Times New Roman" w:hAnsi="Times New Roman" w:cs="Times New Roman"/>
          <w:sz w:val="24"/>
          <w:szCs w:val="24"/>
        </w:rPr>
        <w:t xml:space="preserve">Currently we give out about $650,000 in scholarships, with </w:t>
      </w:r>
      <w:r>
        <w:rPr>
          <w:rFonts w:ascii="Times New Roman" w:hAnsi="Times New Roman" w:cs="Times New Roman"/>
          <w:sz w:val="24"/>
          <w:szCs w:val="24"/>
        </w:rPr>
        <w:t xml:space="preserve">the largest scholarships being approximately </w:t>
      </w:r>
      <w:r w:rsidR="009A6B51">
        <w:rPr>
          <w:rFonts w:ascii="Times New Roman" w:hAnsi="Times New Roman" w:cs="Times New Roman"/>
          <w:sz w:val="24"/>
          <w:szCs w:val="24"/>
        </w:rPr>
        <w:t xml:space="preserve">$12,000. </w:t>
      </w:r>
      <w:r>
        <w:rPr>
          <w:rFonts w:ascii="Times New Roman" w:hAnsi="Times New Roman" w:cs="Times New Roman"/>
          <w:sz w:val="24"/>
          <w:szCs w:val="24"/>
        </w:rPr>
        <w:t xml:space="preserve">This </w:t>
      </w:r>
      <w:r w:rsidR="009A6B51">
        <w:rPr>
          <w:rFonts w:ascii="Times New Roman" w:hAnsi="Times New Roman" w:cs="Times New Roman"/>
          <w:sz w:val="24"/>
          <w:szCs w:val="24"/>
        </w:rPr>
        <w:t>hurts our ability to get top students. Other states offer discounted tuition to l</w:t>
      </w:r>
      <w:r w:rsidR="00141CFC">
        <w:rPr>
          <w:rFonts w:ascii="Times New Roman" w:hAnsi="Times New Roman" w:cs="Times New Roman"/>
          <w:sz w:val="24"/>
          <w:szCs w:val="24"/>
        </w:rPr>
        <w:t xml:space="preserve">ure students away from SD Mines </w:t>
      </w:r>
      <w:r>
        <w:rPr>
          <w:rFonts w:ascii="Times New Roman" w:hAnsi="Times New Roman" w:cs="Times New Roman"/>
          <w:sz w:val="24"/>
          <w:szCs w:val="24"/>
        </w:rPr>
        <w:t>but t</w:t>
      </w:r>
      <w:r w:rsidR="009A6B51">
        <w:rPr>
          <w:rFonts w:ascii="Times New Roman" w:hAnsi="Times New Roman" w:cs="Times New Roman"/>
          <w:sz w:val="24"/>
          <w:szCs w:val="24"/>
        </w:rPr>
        <w:t>his is not allowed by state law in SD</w:t>
      </w:r>
      <w:r>
        <w:rPr>
          <w:rFonts w:ascii="Times New Roman" w:hAnsi="Times New Roman" w:cs="Times New Roman"/>
          <w:sz w:val="24"/>
          <w:szCs w:val="24"/>
        </w:rPr>
        <w:t>.  South Dakota Mines has over</w:t>
      </w:r>
      <w:r w:rsidR="00141CFC">
        <w:rPr>
          <w:rFonts w:ascii="Times New Roman" w:hAnsi="Times New Roman" w:cs="Times New Roman"/>
          <w:sz w:val="24"/>
          <w:szCs w:val="24"/>
        </w:rPr>
        <w:t>16</w:t>
      </w:r>
      <w:proofErr w:type="gramStart"/>
      <w:r w:rsidR="00141CFC">
        <w:rPr>
          <w:rFonts w:ascii="Times New Roman" w:hAnsi="Times New Roman" w:cs="Times New Roman"/>
          <w:sz w:val="24"/>
          <w:szCs w:val="24"/>
        </w:rPr>
        <w:t>,</w:t>
      </w:r>
      <w:r w:rsidR="00E74E55">
        <w:rPr>
          <w:rFonts w:ascii="Times New Roman" w:hAnsi="Times New Roman" w:cs="Times New Roman"/>
          <w:sz w:val="24"/>
          <w:szCs w:val="24"/>
        </w:rPr>
        <w:t>000</w:t>
      </w:r>
      <w:proofErr w:type="gramEnd"/>
      <w:r w:rsidR="00E74E55">
        <w:rPr>
          <w:rFonts w:ascii="Times New Roman" w:hAnsi="Times New Roman" w:cs="Times New Roman"/>
          <w:sz w:val="24"/>
          <w:szCs w:val="24"/>
        </w:rPr>
        <w:t xml:space="preserve"> living alumni, of whom about</w:t>
      </w:r>
      <w:r>
        <w:rPr>
          <w:rFonts w:ascii="Times New Roman" w:hAnsi="Times New Roman" w:cs="Times New Roman"/>
          <w:sz w:val="24"/>
          <w:szCs w:val="24"/>
        </w:rPr>
        <w:t xml:space="preserve"> 3,000 give consistently while an additional</w:t>
      </w:r>
      <w:r w:rsidR="00E74E55">
        <w:rPr>
          <w:rFonts w:ascii="Times New Roman" w:hAnsi="Times New Roman" w:cs="Times New Roman"/>
          <w:sz w:val="24"/>
          <w:szCs w:val="24"/>
        </w:rPr>
        <w:t xml:space="preserve"> 2,000 giv</w:t>
      </w:r>
      <w:r>
        <w:rPr>
          <w:rFonts w:ascii="Times New Roman" w:hAnsi="Times New Roman" w:cs="Times New Roman"/>
          <w:sz w:val="24"/>
          <w:szCs w:val="24"/>
        </w:rPr>
        <w:t xml:space="preserve">e occasionally to the school. Dr. </w:t>
      </w:r>
      <w:proofErr w:type="spellStart"/>
      <w:r>
        <w:rPr>
          <w:rFonts w:ascii="Times New Roman" w:hAnsi="Times New Roman" w:cs="Times New Roman"/>
          <w:sz w:val="24"/>
          <w:szCs w:val="24"/>
        </w:rPr>
        <w:t>Puszynski</w:t>
      </w:r>
      <w:proofErr w:type="spellEnd"/>
      <w:r>
        <w:rPr>
          <w:rFonts w:ascii="Times New Roman" w:hAnsi="Times New Roman" w:cs="Times New Roman"/>
          <w:sz w:val="24"/>
          <w:szCs w:val="24"/>
        </w:rPr>
        <w:t xml:space="preserve"> believes</w:t>
      </w:r>
      <w:r w:rsidR="00E74E55">
        <w:rPr>
          <w:rFonts w:ascii="Times New Roman" w:hAnsi="Times New Roman" w:cs="Times New Roman"/>
          <w:sz w:val="24"/>
          <w:szCs w:val="24"/>
        </w:rPr>
        <w:t xml:space="preserve"> </w:t>
      </w:r>
      <w:r w:rsidR="00141CFC">
        <w:rPr>
          <w:rFonts w:ascii="Times New Roman" w:hAnsi="Times New Roman" w:cs="Times New Roman"/>
          <w:sz w:val="24"/>
          <w:szCs w:val="24"/>
        </w:rPr>
        <w:t xml:space="preserve">there’s a </w:t>
      </w:r>
      <w:r w:rsidR="00E74E55">
        <w:rPr>
          <w:rFonts w:ascii="Times New Roman" w:hAnsi="Times New Roman" w:cs="Times New Roman"/>
          <w:sz w:val="24"/>
          <w:szCs w:val="24"/>
        </w:rPr>
        <w:t xml:space="preserve">need </w:t>
      </w:r>
      <w:r w:rsidR="00141CFC">
        <w:rPr>
          <w:rFonts w:ascii="Times New Roman" w:hAnsi="Times New Roman" w:cs="Times New Roman"/>
          <w:sz w:val="24"/>
          <w:szCs w:val="24"/>
        </w:rPr>
        <w:t xml:space="preserve">for </w:t>
      </w:r>
      <w:r w:rsidR="00E74E55">
        <w:rPr>
          <w:rFonts w:ascii="Times New Roman" w:hAnsi="Times New Roman" w:cs="Times New Roman"/>
          <w:sz w:val="24"/>
          <w:szCs w:val="24"/>
        </w:rPr>
        <w:t>more alumn</w:t>
      </w:r>
      <w:r w:rsidR="00853BF6">
        <w:rPr>
          <w:rFonts w:ascii="Times New Roman" w:hAnsi="Times New Roman" w:cs="Times New Roman"/>
          <w:sz w:val="24"/>
          <w:szCs w:val="24"/>
        </w:rPr>
        <w:t>i</w:t>
      </w:r>
      <w:r>
        <w:rPr>
          <w:rFonts w:ascii="Times New Roman" w:hAnsi="Times New Roman" w:cs="Times New Roman"/>
          <w:sz w:val="24"/>
          <w:szCs w:val="24"/>
        </w:rPr>
        <w:t>, industry, and local giving</w:t>
      </w:r>
      <w:r w:rsidR="00E74E55">
        <w:rPr>
          <w:rFonts w:ascii="Times New Roman" w:hAnsi="Times New Roman" w:cs="Times New Roman"/>
          <w:sz w:val="24"/>
          <w:szCs w:val="24"/>
        </w:rPr>
        <w:t>.</w:t>
      </w:r>
      <w:r w:rsidR="00853BF6">
        <w:rPr>
          <w:rFonts w:ascii="Times New Roman" w:hAnsi="Times New Roman" w:cs="Times New Roman"/>
          <w:sz w:val="24"/>
          <w:szCs w:val="24"/>
        </w:rPr>
        <w:t xml:space="preserve">  He also pointed out that places like SDSU subsidize the</w:t>
      </w:r>
      <w:r w:rsidR="00FA79AE">
        <w:rPr>
          <w:rFonts w:ascii="Times New Roman" w:hAnsi="Times New Roman" w:cs="Times New Roman"/>
          <w:sz w:val="24"/>
          <w:szCs w:val="24"/>
        </w:rPr>
        <w:t xml:space="preserve"> </w:t>
      </w:r>
      <w:r w:rsidR="00FA79AE">
        <w:rPr>
          <w:rFonts w:ascii="Times New Roman" w:hAnsi="Times New Roman" w:cs="Times New Roman"/>
          <w:sz w:val="24"/>
          <w:szCs w:val="24"/>
        </w:rPr>
        <w:lastRenderedPageBreak/>
        <w:t xml:space="preserve">engineering college with funds from </w:t>
      </w:r>
      <w:r w:rsidR="00853BF6">
        <w:rPr>
          <w:rFonts w:ascii="Times New Roman" w:hAnsi="Times New Roman" w:cs="Times New Roman"/>
          <w:sz w:val="24"/>
          <w:szCs w:val="24"/>
        </w:rPr>
        <w:t xml:space="preserve">the </w:t>
      </w:r>
      <w:r w:rsidR="00FA79AE">
        <w:rPr>
          <w:rFonts w:ascii="Times New Roman" w:hAnsi="Times New Roman" w:cs="Times New Roman"/>
          <w:sz w:val="24"/>
          <w:szCs w:val="24"/>
        </w:rPr>
        <w:t>larger campus, which we can’t do a</w:t>
      </w:r>
      <w:r w:rsidR="00141CFC">
        <w:rPr>
          <w:rFonts w:ascii="Times New Roman" w:hAnsi="Times New Roman" w:cs="Times New Roman"/>
          <w:sz w:val="24"/>
          <w:szCs w:val="24"/>
        </w:rPr>
        <w:t xml:space="preserve">nd hence we suffer when SDSU </w:t>
      </w:r>
      <w:r w:rsidR="00FA79AE">
        <w:rPr>
          <w:rFonts w:ascii="Times New Roman" w:hAnsi="Times New Roman" w:cs="Times New Roman"/>
          <w:sz w:val="24"/>
          <w:szCs w:val="24"/>
        </w:rPr>
        <w:t>makes these comparisons.</w:t>
      </w:r>
    </w:p>
    <w:p w:rsidR="00FA79AE" w:rsidRDefault="00853BF6" w:rsidP="008211F6">
      <w:pPr>
        <w:rPr>
          <w:rFonts w:ascii="Times New Roman" w:hAnsi="Times New Roman" w:cs="Times New Roman"/>
          <w:sz w:val="24"/>
          <w:szCs w:val="24"/>
        </w:rPr>
      </w:pPr>
      <w:r>
        <w:rPr>
          <w:rFonts w:ascii="Times New Roman" w:hAnsi="Times New Roman" w:cs="Times New Roman"/>
          <w:sz w:val="24"/>
          <w:szCs w:val="24"/>
        </w:rPr>
        <w:t>G</w:t>
      </w:r>
      <w:r w:rsidR="00FA79AE">
        <w:rPr>
          <w:rFonts w:ascii="Times New Roman" w:hAnsi="Times New Roman" w:cs="Times New Roman"/>
          <w:sz w:val="24"/>
          <w:szCs w:val="24"/>
        </w:rPr>
        <w:t xml:space="preserve">raduate education is down one person this year, with fewer foreign students. To increase diversity, more foreign graduate students may be necessary. Some of these may be funded by their government, but may not be good students, </w:t>
      </w:r>
      <w:r>
        <w:rPr>
          <w:rFonts w:ascii="Times New Roman" w:hAnsi="Times New Roman" w:cs="Times New Roman"/>
          <w:sz w:val="24"/>
          <w:szCs w:val="24"/>
        </w:rPr>
        <w:t>so questions arise about whether we should</w:t>
      </w:r>
      <w:r w:rsidR="00FA79AE">
        <w:rPr>
          <w:rFonts w:ascii="Times New Roman" w:hAnsi="Times New Roman" w:cs="Times New Roman"/>
          <w:sz w:val="24"/>
          <w:szCs w:val="24"/>
        </w:rPr>
        <w:t xml:space="preserve"> lower sta</w:t>
      </w:r>
      <w:r>
        <w:rPr>
          <w:rFonts w:ascii="Times New Roman" w:hAnsi="Times New Roman" w:cs="Times New Roman"/>
          <w:sz w:val="24"/>
          <w:szCs w:val="24"/>
        </w:rPr>
        <w:t>ndards or let them go elsewhere.</w:t>
      </w:r>
    </w:p>
    <w:p w:rsidR="000A7DCB" w:rsidRDefault="00853BF6" w:rsidP="000A7DCB">
      <w:pPr>
        <w:rPr>
          <w:rFonts w:ascii="Times New Roman" w:hAnsi="Times New Roman" w:cs="Times New Roman"/>
          <w:sz w:val="24"/>
          <w:szCs w:val="24"/>
        </w:rPr>
      </w:pPr>
      <w:r>
        <w:rPr>
          <w:rFonts w:ascii="Times New Roman" w:hAnsi="Times New Roman" w:cs="Times New Roman"/>
          <w:sz w:val="24"/>
          <w:szCs w:val="24"/>
        </w:rPr>
        <w:t xml:space="preserve">Another issue </w:t>
      </w:r>
      <w:r w:rsidR="00141CFC">
        <w:rPr>
          <w:rFonts w:ascii="Times New Roman" w:hAnsi="Times New Roman" w:cs="Times New Roman"/>
          <w:sz w:val="24"/>
          <w:szCs w:val="24"/>
        </w:rPr>
        <w:t xml:space="preserve">Dr. </w:t>
      </w:r>
      <w:proofErr w:type="spellStart"/>
      <w:r w:rsidR="00141CFC">
        <w:rPr>
          <w:rFonts w:ascii="Times New Roman" w:hAnsi="Times New Roman" w:cs="Times New Roman"/>
          <w:sz w:val="24"/>
          <w:szCs w:val="24"/>
        </w:rPr>
        <w:t>Puszynski</w:t>
      </w:r>
      <w:proofErr w:type="spellEnd"/>
      <w:r w:rsidR="00141CFC">
        <w:rPr>
          <w:rFonts w:ascii="Times New Roman" w:hAnsi="Times New Roman" w:cs="Times New Roman"/>
          <w:sz w:val="24"/>
          <w:szCs w:val="24"/>
        </w:rPr>
        <w:t xml:space="preserve"> cited </w:t>
      </w:r>
      <w:r>
        <w:rPr>
          <w:rFonts w:ascii="Times New Roman" w:hAnsi="Times New Roman" w:cs="Times New Roman"/>
          <w:sz w:val="24"/>
          <w:szCs w:val="24"/>
        </w:rPr>
        <w:t>concerns h</w:t>
      </w:r>
      <w:r w:rsidR="002B55FD">
        <w:rPr>
          <w:rFonts w:ascii="Times New Roman" w:hAnsi="Times New Roman" w:cs="Times New Roman"/>
          <w:sz w:val="24"/>
          <w:szCs w:val="24"/>
        </w:rPr>
        <w:t>igh school dual credit</w:t>
      </w:r>
      <w:r>
        <w:rPr>
          <w:rFonts w:ascii="Times New Roman" w:hAnsi="Times New Roman" w:cs="Times New Roman"/>
          <w:sz w:val="24"/>
          <w:szCs w:val="24"/>
        </w:rPr>
        <w:t xml:space="preserve"> option and online courses, which hurt</w:t>
      </w:r>
      <w:r w:rsidR="002B55FD">
        <w:rPr>
          <w:rFonts w:ascii="Times New Roman" w:hAnsi="Times New Roman" w:cs="Times New Roman"/>
          <w:sz w:val="24"/>
          <w:szCs w:val="24"/>
        </w:rPr>
        <w:t xml:space="preserve"> our credit hour numbers, although exactly how much is difficult to determine with precision.</w:t>
      </w:r>
    </w:p>
    <w:p w:rsidR="00331614" w:rsidRPr="000A7DCB" w:rsidRDefault="007A3C43" w:rsidP="007A3C43">
      <w:pPr>
        <w:pStyle w:val="ListParagraph"/>
        <w:numPr>
          <w:ilvl w:val="0"/>
          <w:numId w:val="17"/>
        </w:numPr>
        <w:tabs>
          <w:tab w:val="left" w:pos="18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53907">
        <w:rPr>
          <w:rFonts w:ascii="Times New Roman" w:hAnsi="Times New Roman" w:cs="Times New Roman"/>
          <w:sz w:val="24"/>
          <w:szCs w:val="24"/>
        </w:rPr>
        <w:t xml:space="preserve"> </w:t>
      </w:r>
      <w:r w:rsidR="002B55FD" w:rsidRPr="000A7DCB">
        <w:rPr>
          <w:rFonts w:ascii="Times New Roman" w:hAnsi="Times New Roman" w:cs="Times New Roman"/>
          <w:sz w:val="24"/>
          <w:szCs w:val="24"/>
        </w:rPr>
        <w:t>What about using graduate students to teach courses rather than hiring lecture</w:t>
      </w:r>
      <w:r w:rsidR="003A6927" w:rsidRPr="000A7DCB">
        <w:rPr>
          <w:rFonts w:ascii="Times New Roman" w:hAnsi="Times New Roman" w:cs="Times New Roman"/>
          <w:sz w:val="24"/>
          <w:szCs w:val="24"/>
        </w:rPr>
        <w:t>r</w:t>
      </w:r>
      <w:r w:rsidR="000A7DCB" w:rsidRPr="000A7DCB">
        <w:rPr>
          <w:rFonts w:ascii="Times New Roman" w:hAnsi="Times New Roman" w:cs="Times New Roman"/>
          <w:sz w:val="24"/>
          <w:szCs w:val="24"/>
        </w:rPr>
        <w:t xml:space="preserve">-level faculty? </w:t>
      </w:r>
      <w:r w:rsidR="00331614" w:rsidRPr="000A7DCB">
        <w:rPr>
          <w:rFonts w:ascii="Times New Roman" w:hAnsi="Times New Roman" w:cs="Times New Roman"/>
          <w:sz w:val="24"/>
          <w:szCs w:val="24"/>
        </w:rPr>
        <w:t>Having teachers closer in age to the students could be a boon.</w:t>
      </w:r>
    </w:p>
    <w:p w:rsidR="002B55FD" w:rsidRDefault="003A6927" w:rsidP="008211F6">
      <w:pPr>
        <w:rPr>
          <w:rFonts w:ascii="Times New Roman" w:hAnsi="Times New Roman" w:cs="Times New Roman"/>
          <w:sz w:val="24"/>
          <w:szCs w:val="24"/>
        </w:rPr>
      </w:pPr>
      <w:r>
        <w:rPr>
          <w:rFonts w:ascii="Times New Roman" w:hAnsi="Times New Roman" w:cs="Times New Roman"/>
          <w:sz w:val="24"/>
          <w:szCs w:val="24"/>
        </w:rPr>
        <w:t xml:space="preserve">Provost </w:t>
      </w:r>
      <w:proofErr w:type="spellStart"/>
      <w:r>
        <w:rPr>
          <w:rFonts w:ascii="Times New Roman" w:hAnsi="Times New Roman" w:cs="Times New Roman"/>
          <w:sz w:val="24"/>
          <w:szCs w:val="24"/>
        </w:rPr>
        <w:t>Kouris</w:t>
      </w:r>
      <w:proofErr w:type="spellEnd"/>
      <w:r>
        <w:rPr>
          <w:rFonts w:ascii="Times New Roman" w:hAnsi="Times New Roman" w:cs="Times New Roman"/>
          <w:sz w:val="24"/>
          <w:szCs w:val="24"/>
        </w:rPr>
        <w:t xml:space="preserve"> and the many</w:t>
      </w:r>
      <w:r w:rsidR="00331614">
        <w:rPr>
          <w:rFonts w:ascii="Times New Roman" w:hAnsi="Times New Roman" w:cs="Times New Roman"/>
          <w:sz w:val="24"/>
          <w:szCs w:val="24"/>
        </w:rPr>
        <w:t xml:space="preserve"> parents do not want courses taught by graduate students. Doing this could also negatively affect accreditation. </w:t>
      </w:r>
    </w:p>
    <w:p w:rsidR="00331614" w:rsidRPr="000A7DCB" w:rsidRDefault="00553907" w:rsidP="000A7DCB">
      <w:pPr>
        <w:pStyle w:val="ListParagraph"/>
        <w:numPr>
          <w:ilvl w:val="0"/>
          <w:numId w:val="17"/>
        </w:numPr>
        <w:ind w:left="270" w:hanging="270"/>
        <w:rPr>
          <w:rFonts w:ascii="Times New Roman" w:hAnsi="Times New Roman" w:cs="Times New Roman"/>
          <w:sz w:val="24"/>
          <w:szCs w:val="24"/>
        </w:rPr>
      </w:pPr>
      <w:r>
        <w:rPr>
          <w:rFonts w:ascii="Times New Roman" w:hAnsi="Times New Roman" w:cs="Times New Roman"/>
          <w:sz w:val="24"/>
          <w:szCs w:val="24"/>
        </w:rPr>
        <w:t xml:space="preserve"> </w:t>
      </w:r>
      <w:r w:rsidR="0076009A" w:rsidRPr="000A7DCB">
        <w:rPr>
          <w:rFonts w:ascii="Times New Roman" w:hAnsi="Times New Roman" w:cs="Times New Roman"/>
          <w:sz w:val="24"/>
          <w:szCs w:val="24"/>
        </w:rPr>
        <w:t>What about having lecturer positions be tenure-track to attract better candidates?</w:t>
      </w:r>
    </w:p>
    <w:p w:rsidR="00331614" w:rsidRDefault="00331614" w:rsidP="008211F6">
      <w:pPr>
        <w:rPr>
          <w:rFonts w:ascii="Times New Roman" w:hAnsi="Times New Roman" w:cs="Times New Roman"/>
          <w:sz w:val="24"/>
          <w:szCs w:val="24"/>
        </w:rPr>
      </w:pPr>
      <w:r>
        <w:rPr>
          <w:rFonts w:ascii="Times New Roman" w:hAnsi="Times New Roman" w:cs="Times New Roman"/>
          <w:sz w:val="24"/>
          <w:szCs w:val="24"/>
        </w:rPr>
        <w:t>We need flexibility and some people like having teaching</w:t>
      </w:r>
      <w:r w:rsidR="003A6927">
        <w:rPr>
          <w:rFonts w:ascii="Times New Roman" w:hAnsi="Times New Roman" w:cs="Times New Roman"/>
          <w:sz w:val="24"/>
          <w:szCs w:val="24"/>
        </w:rPr>
        <w:t>-</w:t>
      </w:r>
      <w:r>
        <w:rPr>
          <w:rFonts w:ascii="Times New Roman" w:hAnsi="Times New Roman" w:cs="Times New Roman"/>
          <w:sz w:val="24"/>
          <w:szCs w:val="24"/>
        </w:rPr>
        <w:t>only positions. We already lose considerable tenure-track facult</w:t>
      </w:r>
      <w:r w:rsidR="003A6927">
        <w:rPr>
          <w:rFonts w:ascii="Times New Roman" w:hAnsi="Times New Roman" w:cs="Times New Roman"/>
          <w:sz w:val="24"/>
          <w:szCs w:val="24"/>
        </w:rPr>
        <w:t>y in their third or fourth year–</w:t>
      </w:r>
      <w:r>
        <w:rPr>
          <w:rFonts w:ascii="Times New Roman" w:hAnsi="Times New Roman" w:cs="Times New Roman"/>
          <w:sz w:val="24"/>
          <w:szCs w:val="24"/>
        </w:rPr>
        <w:t>about when they are getting accustomed to the system and can generate fundable proposals.</w:t>
      </w:r>
    </w:p>
    <w:p w:rsidR="006E7660" w:rsidRPr="000A7DCB" w:rsidRDefault="000A7DCB" w:rsidP="008211F6">
      <w:pPr>
        <w:rPr>
          <w:rFonts w:ascii="Times New Roman" w:hAnsi="Times New Roman" w:cs="Times New Roman"/>
          <w:b/>
          <w:sz w:val="24"/>
          <w:szCs w:val="24"/>
        </w:rPr>
      </w:pPr>
      <w:r w:rsidRPr="000A7DCB">
        <w:rPr>
          <w:rFonts w:ascii="Times New Roman" w:hAnsi="Times New Roman" w:cs="Times New Roman"/>
          <w:sz w:val="24"/>
          <w:szCs w:val="24"/>
        </w:rPr>
        <w:t>In other areas such as research,</w:t>
      </w:r>
      <w:r>
        <w:rPr>
          <w:rFonts w:ascii="Times New Roman" w:hAnsi="Times New Roman" w:cs="Times New Roman"/>
          <w:b/>
          <w:sz w:val="24"/>
          <w:szCs w:val="24"/>
        </w:rPr>
        <w:t xml:space="preserve"> </w:t>
      </w:r>
      <w:r w:rsidR="00141CFC">
        <w:rPr>
          <w:rFonts w:ascii="Times New Roman" w:hAnsi="Times New Roman" w:cs="Times New Roman"/>
          <w:sz w:val="24"/>
          <w:szCs w:val="24"/>
        </w:rPr>
        <w:t xml:space="preserve">Dr. </w:t>
      </w:r>
      <w:proofErr w:type="spellStart"/>
      <w:r w:rsidR="00141CFC">
        <w:rPr>
          <w:rFonts w:ascii="Times New Roman" w:hAnsi="Times New Roman" w:cs="Times New Roman"/>
          <w:sz w:val="24"/>
          <w:szCs w:val="24"/>
        </w:rPr>
        <w:t>Puszynski</w:t>
      </w:r>
      <w:proofErr w:type="spellEnd"/>
      <w:r w:rsidR="00141CFC">
        <w:rPr>
          <w:rFonts w:ascii="Times New Roman" w:hAnsi="Times New Roman" w:cs="Times New Roman"/>
          <w:sz w:val="24"/>
          <w:szCs w:val="24"/>
        </w:rPr>
        <w:t xml:space="preserve"> observed that w</w:t>
      </w:r>
      <w:r w:rsidR="00E74E55">
        <w:rPr>
          <w:rFonts w:ascii="Times New Roman" w:hAnsi="Times New Roman" w:cs="Times New Roman"/>
          <w:sz w:val="24"/>
          <w:szCs w:val="24"/>
        </w:rPr>
        <w:t>e currently have about $8 million in new grants in 2017 compared to $14 million in 2016.</w:t>
      </w:r>
      <w:r w:rsidR="00FA79AE">
        <w:rPr>
          <w:rFonts w:ascii="Times New Roman" w:hAnsi="Times New Roman" w:cs="Times New Roman"/>
          <w:sz w:val="24"/>
          <w:szCs w:val="24"/>
        </w:rPr>
        <w:t xml:space="preserve"> For the size and type of school</w:t>
      </w:r>
      <w:r>
        <w:rPr>
          <w:rFonts w:ascii="Times New Roman" w:hAnsi="Times New Roman" w:cs="Times New Roman"/>
          <w:sz w:val="24"/>
          <w:szCs w:val="24"/>
        </w:rPr>
        <w:t xml:space="preserve"> we are</w:t>
      </w:r>
      <w:r w:rsidR="00FA79AE">
        <w:rPr>
          <w:rFonts w:ascii="Times New Roman" w:hAnsi="Times New Roman" w:cs="Times New Roman"/>
          <w:sz w:val="24"/>
          <w:szCs w:val="24"/>
        </w:rPr>
        <w:t>, $20 million i</w:t>
      </w:r>
      <w:r w:rsidR="003A6927">
        <w:rPr>
          <w:rFonts w:ascii="Times New Roman" w:hAnsi="Times New Roman" w:cs="Times New Roman"/>
          <w:sz w:val="24"/>
          <w:szCs w:val="24"/>
        </w:rPr>
        <w:t>s closer to th</w:t>
      </w:r>
      <w:r w:rsidR="00141CFC">
        <w:rPr>
          <w:rFonts w:ascii="Times New Roman" w:hAnsi="Times New Roman" w:cs="Times New Roman"/>
          <w:sz w:val="24"/>
          <w:szCs w:val="24"/>
        </w:rPr>
        <w:t>e level expected.  He</w:t>
      </w:r>
      <w:r w:rsidR="003A6927">
        <w:rPr>
          <w:rFonts w:ascii="Times New Roman" w:hAnsi="Times New Roman" w:cs="Times New Roman"/>
          <w:sz w:val="24"/>
          <w:szCs w:val="24"/>
        </w:rPr>
        <w:t xml:space="preserve"> believes</w:t>
      </w:r>
      <w:r w:rsidR="00FA79AE">
        <w:rPr>
          <w:rFonts w:ascii="Times New Roman" w:hAnsi="Times New Roman" w:cs="Times New Roman"/>
          <w:sz w:val="24"/>
          <w:szCs w:val="24"/>
        </w:rPr>
        <w:t xml:space="preserve"> a </w:t>
      </w:r>
      <w:r w:rsidR="003A6927">
        <w:rPr>
          <w:rFonts w:ascii="Times New Roman" w:hAnsi="Times New Roman" w:cs="Times New Roman"/>
          <w:sz w:val="24"/>
          <w:szCs w:val="24"/>
        </w:rPr>
        <w:t>science and engineering faculty who teaches</w:t>
      </w:r>
      <w:r w:rsidR="00FA79AE">
        <w:rPr>
          <w:rFonts w:ascii="Times New Roman" w:hAnsi="Times New Roman" w:cs="Times New Roman"/>
          <w:sz w:val="24"/>
          <w:szCs w:val="24"/>
        </w:rPr>
        <w:t xml:space="preserve"> four courses per year should be submitting 2-3 grant proposals</w:t>
      </w:r>
      <w:r w:rsidR="00141CFC">
        <w:rPr>
          <w:rFonts w:ascii="Times New Roman" w:hAnsi="Times New Roman" w:cs="Times New Roman"/>
          <w:sz w:val="24"/>
          <w:szCs w:val="24"/>
        </w:rPr>
        <w:t xml:space="preserve"> annually</w:t>
      </w:r>
      <w:r w:rsidR="00FA79AE">
        <w:rPr>
          <w:rFonts w:ascii="Times New Roman" w:hAnsi="Times New Roman" w:cs="Times New Roman"/>
          <w:sz w:val="24"/>
          <w:szCs w:val="24"/>
        </w:rPr>
        <w:t xml:space="preserve">. </w:t>
      </w:r>
      <w:r w:rsidR="003A6927">
        <w:rPr>
          <w:rFonts w:ascii="Times New Roman" w:hAnsi="Times New Roman" w:cs="Times New Roman"/>
          <w:sz w:val="24"/>
          <w:szCs w:val="24"/>
        </w:rPr>
        <w:t>He also pointed out that the e</w:t>
      </w:r>
      <w:r w:rsidR="00FA79AE">
        <w:rPr>
          <w:rFonts w:ascii="Times New Roman" w:hAnsi="Times New Roman" w:cs="Times New Roman"/>
          <w:sz w:val="24"/>
          <w:szCs w:val="24"/>
        </w:rPr>
        <w:t>ffective F&amp;A rate is about 17% (</w:t>
      </w:r>
      <w:r w:rsidR="00141CFC">
        <w:rPr>
          <w:rFonts w:ascii="Times New Roman" w:hAnsi="Times New Roman" w:cs="Times New Roman"/>
          <w:sz w:val="24"/>
          <w:szCs w:val="24"/>
        </w:rPr>
        <w:t xml:space="preserve">the </w:t>
      </w:r>
      <w:r w:rsidR="00FA79AE">
        <w:rPr>
          <w:rFonts w:ascii="Times New Roman" w:hAnsi="Times New Roman" w:cs="Times New Roman"/>
          <w:sz w:val="24"/>
          <w:szCs w:val="24"/>
        </w:rPr>
        <w:t>federal F&amp;A rate is 39%) as state grants generate no F&amp;A nor do equipment grants or tuition remission</w:t>
      </w:r>
      <w:r w:rsidR="003A6927">
        <w:rPr>
          <w:rFonts w:ascii="Times New Roman" w:hAnsi="Times New Roman" w:cs="Times New Roman"/>
          <w:sz w:val="24"/>
          <w:szCs w:val="24"/>
        </w:rPr>
        <w:t>s. At SD Mines, about 20% of the</w:t>
      </w:r>
      <w:r w:rsidR="00FA79AE">
        <w:rPr>
          <w:rFonts w:ascii="Times New Roman" w:hAnsi="Times New Roman" w:cs="Times New Roman"/>
          <w:sz w:val="24"/>
          <w:szCs w:val="24"/>
        </w:rPr>
        <w:t xml:space="preserve"> faculty gener</w:t>
      </w:r>
      <w:r>
        <w:rPr>
          <w:rFonts w:ascii="Times New Roman" w:hAnsi="Times New Roman" w:cs="Times New Roman"/>
          <w:sz w:val="24"/>
          <w:szCs w:val="24"/>
        </w:rPr>
        <w:t>ate approximately</w:t>
      </w:r>
      <w:r w:rsidR="003A6927">
        <w:rPr>
          <w:rFonts w:ascii="Times New Roman" w:hAnsi="Times New Roman" w:cs="Times New Roman"/>
          <w:sz w:val="24"/>
          <w:szCs w:val="24"/>
        </w:rPr>
        <w:t xml:space="preserve"> 80% of research grant</w:t>
      </w:r>
      <w:r w:rsidR="00FA79AE">
        <w:rPr>
          <w:rFonts w:ascii="Times New Roman" w:hAnsi="Times New Roman" w:cs="Times New Roman"/>
          <w:sz w:val="24"/>
          <w:szCs w:val="24"/>
        </w:rPr>
        <w:t xml:space="preserve"> funds.</w:t>
      </w:r>
    </w:p>
    <w:p w:rsidR="008211F6" w:rsidRPr="000A7DCB" w:rsidRDefault="008211F6" w:rsidP="007A3C43">
      <w:pPr>
        <w:pStyle w:val="ListParagraph"/>
        <w:numPr>
          <w:ilvl w:val="0"/>
          <w:numId w:val="17"/>
        </w:numPr>
        <w:tabs>
          <w:tab w:val="left" w:pos="360"/>
        </w:tabs>
        <w:ind w:left="0" w:firstLine="0"/>
        <w:rPr>
          <w:rFonts w:ascii="Times New Roman" w:hAnsi="Times New Roman" w:cs="Times New Roman"/>
          <w:sz w:val="24"/>
          <w:szCs w:val="24"/>
        </w:rPr>
      </w:pPr>
      <w:r w:rsidRPr="000A7DCB">
        <w:rPr>
          <w:rFonts w:ascii="Times New Roman" w:hAnsi="Times New Roman" w:cs="Times New Roman"/>
          <w:sz w:val="24"/>
          <w:szCs w:val="24"/>
        </w:rPr>
        <w:t xml:space="preserve">The faculty have </w:t>
      </w:r>
      <w:r w:rsidR="003A6927" w:rsidRPr="000A7DCB">
        <w:rPr>
          <w:rFonts w:ascii="Times New Roman" w:hAnsi="Times New Roman" w:cs="Times New Roman"/>
          <w:sz w:val="24"/>
          <w:szCs w:val="24"/>
        </w:rPr>
        <w:t xml:space="preserve">provided </w:t>
      </w:r>
      <w:r w:rsidRPr="000A7DCB">
        <w:rPr>
          <w:rFonts w:ascii="Times New Roman" w:hAnsi="Times New Roman" w:cs="Times New Roman"/>
          <w:sz w:val="24"/>
          <w:szCs w:val="24"/>
        </w:rPr>
        <w:t>feedback with respect to new plans and ideas for future institutional growth, but these plans and ideas require funds. Where will these funds come from, particularly with respect to funds for new programs, when existing programs have been starved for funds over the past several years?</w:t>
      </w:r>
    </w:p>
    <w:p w:rsidR="008211F6" w:rsidRPr="008211F6" w:rsidRDefault="002B55FD" w:rsidP="008211F6">
      <w:pPr>
        <w:rPr>
          <w:rFonts w:ascii="Times New Roman" w:hAnsi="Times New Roman" w:cs="Times New Roman"/>
          <w:sz w:val="24"/>
          <w:szCs w:val="24"/>
        </w:rPr>
      </w:pPr>
      <w:r>
        <w:rPr>
          <w:rFonts w:ascii="Times New Roman" w:hAnsi="Times New Roman" w:cs="Times New Roman"/>
          <w:sz w:val="24"/>
          <w:szCs w:val="24"/>
        </w:rPr>
        <w:t>The Provost and President believe we shouldn’t stagnate as a univ</w:t>
      </w:r>
      <w:r w:rsidR="003A6927">
        <w:rPr>
          <w:rFonts w:ascii="Times New Roman" w:hAnsi="Times New Roman" w:cs="Times New Roman"/>
          <w:sz w:val="24"/>
          <w:szCs w:val="24"/>
        </w:rPr>
        <w:t>ersity, so we need new, more in-</w:t>
      </w:r>
      <w:r>
        <w:rPr>
          <w:rFonts w:ascii="Times New Roman" w:hAnsi="Times New Roman" w:cs="Times New Roman"/>
          <w:sz w:val="24"/>
          <w:szCs w:val="24"/>
        </w:rPr>
        <w:t xml:space="preserve">demand majors to attract students. While it is recognized that we are understaffed, </w:t>
      </w:r>
      <w:r w:rsidR="003A6927">
        <w:rPr>
          <w:rFonts w:ascii="Times New Roman" w:hAnsi="Times New Roman" w:cs="Times New Roman"/>
          <w:sz w:val="24"/>
          <w:szCs w:val="24"/>
        </w:rPr>
        <w:t xml:space="preserve">we </w:t>
      </w:r>
      <w:r>
        <w:rPr>
          <w:rFonts w:ascii="Times New Roman" w:hAnsi="Times New Roman" w:cs="Times New Roman"/>
          <w:sz w:val="24"/>
          <w:szCs w:val="24"/>
        </w:rPr>
        <w:t xml:space="preserve">can add lecturers or make tenure-track faculty teach more. Perhaps </w:t>
      </w:r>
      <w:r w:rsidR="003A6927">
        <w:rPr>
          <w:rFonts w:ascii="Times New Roman" w:hAnsi="Times New Roman" w:cs="Times New Roman"/>
          <w:sz w:val="24"/>
          <w:szCs w:val="24"/>
        </w:rPr>
        <w:t xml:space="preserve">some </w:t>
      </w:r>
      <w:r>
        <w:rPr>
          <w:rFonts w:ascii="Times New Roman" w:hAnsi="Times New Roman" w:cs="Times New Roman"/>
          <w:sz w:val="24"/>
          <w:szCs w:val="24"/>
        </w:rPr>
        <w:t>faculty can</w:t>
      </w:r>
      <w:r w:rsidR="003A6927">
        <w:rPr>
          <w:rFonts w:ascii="Times New Roman" w:hAnsi="Times New Roman" w:cs="Times New Roman"/>
          <w:sz w:val="24"/>
          <w:szCs w:val="24"/>
        </w:rPr>
        <w:t xml:space="preserve"> be shifted to newer departments.</w:t>
      </w:r>
    </w:p>
    <w:p w:rsidR="000A7DCB" w:rsidRDefault="000A7DCB" w:rsidP="008211F6">
      <w:pPr>
        <w:rPr>
          <w:rFonts w:ascii="Times New Roman" w:hAnsi="Times New Roman" w:cs="Times New Roman"/>
          <w:b/>
          <w:sz w:val="24"/>
          <w:szCs w:val="24"/>
        </w:rPr>
      </w:pPr>
    </w:p>
    <w:p w:rsidR="000A7DCB" w:rsidRDefault="000A7DCB" w:rsidP="008211F6">
      <w:pPr>
        <w:rPr>
          <w:rFonts w:ascii="Times New Roman" w:hAnsi="Times New Roman" w:cs="Times New Roman"/>
          <w:b/>
          <w:sz w:val="24"/>
          <w:szCs w:val="24"/>
        </w:rPr>
      </w:pPr>
    </w:p>
    <w:p w:rsidR="00524674" w:rsidRPr="000A7DCB" w:rsidRDefault="00B47B41" w:rsidP="008211F6">
      <w:pPr>
        <w:rPr>
          <w:rFonts w:ascii="Times New Roman" w:hAnsi="Times New Roman" w:cs="Times New Roman"/>
          <w:b/>
          <w:sz w:val="24"/>
          <w:szCs w:val="24"/>
        </w:rPr>
      </w:pPr>
      <w:r>
        <w:rPr>
          <w:rFonts w:ascii="Times New Roman" w:hAnsi="Times New Roman" w:cs="Times New Roman"/>
          <w:b/>
          <w:sz w:val="24"/>
          <w:szCs w:val="24"/>
        </w:rPr>
        <w:lastRenderedPageBreak/>
        <w:t>Additional discussion</w:t>
      </w:r>
    </w:p>
    <w:p w:rsidR="00524674" w:rsidRDefault="0076009A" w:rsidP="008211F6">
      <w:pPr>
        <w:rPr>
          <w:rFonts w:ascii="Times New Roman" w:hAnsi="Times New Roman" w:cs="Times New Roman"/>
          <w:sz w:val="24"/>
          <w:szCs w:val="24"/>
        </w:rPr>
      </w:pPr>
      <w:r>
        <w:rPr>
          <w:rFonts w:ascii="Times New Roman" w:hAnsi="Times New Roman" w:cs="Times New Roman"/>
          <w:sz w:val="24"/>
          <w:szCs w:val="24"/>
        </w:rPr>
        <w:t xml:space="preserve">Budget planning for </w:t>
      </w:r>
      <w:r w:rsidR="0027452E">
        <w:rPr>
          <w:rFonts w:ascii="Times New Roman" w:hAnsi="Times New Roman" w:cs="Times New Roman"/>
          <w:sz w:val="24"/>
          <w:szCs w:val="24"/>
        </w:rPr>
        <w:t xml:space="preserve">next academic year is </w:t>
      </w:r>
      <w:r>
        <w:rPr>
          <w:rFonts w:ascii="Times New Roman" w:hAnsi="Times New Roman" w:cs="Times New Roman"/>
          <w:sz w:val="24"/>
          <w:szCs w:val="24"/>
        </w:rPr>
        <w:t xml:space="preserve">underway. </w:t>
      </w:r>
      <w:r w:rsidR="0027452E">
        <w:rPr>
          <w:rFonts w:ascii="Times New Roman" w:hAnsi="Times New Roman" w:cs="Times New Roman"/>
          <w:sz w:val="24"/>
          <w:szCs w:val="24"/>
        </w:rPr>
        <w:t xml:space="preserve">Dr. </w:t>
      </w:r>
      <w:proofErr w:type="spellStart"/>
      <w:r w:rsidR="0027452E">
        <w:rPr>
          <w:rFonts w:ascii="Times New Roman" w:hAnsi="Times New Roman" w:cs="Times New Roman"/>
          <w:sz w:val="24"/>
          <w:szCs w:val="24"/>
        </w:rPr>
        <w:t>Puszynski</w:t>
      </w:r>
      <w:proofErr w:type="spellEnd"/>
      <w:r w:rsidR="0027452E">
        <w:rPr>
          <w:rFonts w:ascii="Times New Roman" w:hAnsi="Times New Roman" w:cs="Times New Roman"/>
          <w:sz w:val="24"/>
          <w:szCs w:val="24"/>
        </w:rPr>
        <w:t xml:space="preserve"> noted that w</w:t>
      </w:r>
      <w:r>
        <w:rPr>
          <w:rFonts w:ascii="Times New Roman" w:hAnsi="Times New Roman" w:cs="Times New Roman"/>
          <w:sz w:val="24"/>
          <w:szCs w:val="24"/>
        </w:rPr>
        <w:t>e are expecting about the same number o</w:t>
      </w:r>
      <w:r w:rsidR="00791DF1">
        <w:rPr>
          <w:rFonts w:ascii="Times New Roman" w:hAnsi="Times New Roman" w:cs="Times New Roman"/>
          <w:sz w:val="24"/>
          <w:szCs w:val="24"/>
        </w:rPr>
        <w:t xml:space="preserve">f new </w:t>
      </w:r>
      <w:proofErr w:type="gramStart"/>
      <w:r w:rsidR="00791DF1">
        <w:rPr>
          <w:rFonts w:ascii="Times New Roman" w:hAnsi="Times New Roman" w:cs="Times New Roman"/>
          <w:sz w:val="24"/>
          <w:szCs w:val="24"/>
        </w:rPr>
        <w:t>Freshme</w:t>
      </w:r>
      <w:r w:rsidR="0027452E">
        <w:rPr>
          <w:rFonts w:ascii="Times New Roman" w:hAnsi="Times New Roman" w:cs="Times New Roman"/>
          <w:sz w:val="24"/>
          <w:szCs w:val="24"/>
        </w:rPr>
        <w:t>n</w:t>
      </w:r>
      <w:proofErr w:type="gramEnd"/>
      <w:r w:rsidR="0027452E">
        <w:rPr>
          <w:rFonts w:ascii="Times New Roman" w:hAnsi="Times New Roman" w:cs="Times New Roman"/>
          <w:sz w:val="24"/>
          <w:szCs w:val="24"/>
        </w:rPr>
        <w:t xml:space="preserve"> next year</w:t>
      </w:r>
      <w:r>
        <w:rPr>
          <w:rFonts w:ascii="Times New Roman" w:hAnsi="Times New Roman" w:cs="Times New Roman"/>
          <w:sz w:val="24"/>
          <w:szCs w:val="24"/>
        </w:rPr>
        <w:t>, so we will again be down in enrollment as more students will graduate than new Freshman ar</w:t>
      </w:r>
      <w:r w:rsidR="0027452E">
        <w:rPr>
          <w:rFonts w:ascii="Times New Roman" w:hAnsi="Times New Roman" w:cs="Times New Roman"/>
          <w:sz w:val="24"/>
          <w:szCs w:val="24"/>
        </w:rPr>
        <w:t xml:space="preserve">rive. Fortunately, our debt to the </w:t>
      </w:r>
      <w:proofErr w:type="spellStart"/>
      <w:r w:rsidR="0027452E">
        <w:rPr>
          <w:rFonts w:ascii="Times New Roman" w:hAnsi="Times New Roman" w:cs="Times New Roman"/>
          <w:sz w:val="24"/>
          <w:szCs w:val="24"/>
        </w:rPr>
        <w:t>BoR</w:t>
      </w:r>
      <w:proofErr w:type="spellEnd"/>
      <w:r w:rsidR="0027452E">
        <w:rPr>
          <w:rFonts w:ascii="Times New Roman" w:hAnsi="Times New Roman" w:cs="Times New Roman"/>
          <w:sz w:val="24"/>
          <w:szCs w:val="24"/>
        </w:rPr>
        <w:t xml:space="preserve"> will be paid off by December</w:t>
      </w:r>
      <w:r>
        <w:rPr>
          <w:rFonts w:ascii="Times New Roman" w:hAnsi="Times New Roman" w:cs="Times New Roman"/>
          <w:sz w:val="24"/>
          <w:szCs w:val="24"/>
        </w:rPr>
        <w:t xml:space="preserve">. One possible </w:t>
      </w:r>
      <w:r w:rsidR="0027452E">
        <w:rPr>
          <w:rFonts w:ascii="Times New Roman" w:hAnsi="Times New Roman" w:cs="Times New Roman"/>
          <w:sz w:val="24"/>
          <w:szCs w:val="24"/>
        </w:rPr>
        <w:t>budget saving could come from eliminating some of the course</w:t>
      </w:r>
      <w:r>
        <w:rPr>
          <w:rFonts w:ascii="Times New Roman" w:hAnsi="Times New Roman" w:cs="Times New Roman"/>
          <w:sz w:val="24"/>
          <w:szCs w:val="24"/>
        </w:rPr>
        <w:t xml:space="preserve"> duplication on </w:t>
      </w:r>
      <w:r w:rsidR="0027452E">
        <w:rPr>
          <w:rFonts w:ascii="Times New Roman" w:hAnsi="Times New Roman" w:cs="Times New Roman"/>
          <w:sz w:val="24"/>
          <w:szCs w:val="24"/>
        </w:rPr>
        <w:t xml:space="preserve">campus by looking for </w:t>
      </w:r>
      <w:r>
        <w:rPr>
          <w:rFonts w:ascii="Times New Roman" w:hAnsi="Times New Roman" w:cs="Times New Roman"/>
          <w:sz w:val="24"/>
          <w:szCs w:val="24"/>
        </w:rPr>
        <w:t xml:space="preserve">areas </w:t>
      </w:r>
      <w:r w:rsidR="0027452E">
        <w:rPr>
          <w:rFonts w:ascii="Times New Roman" w:hAnsi="Times New Roman" w:cs="Times New Roman"/>
          <w:sz w:val="24"/>
          <w:szCs w:val="24"/>
        </w:rPr>
        <w:t xml:space="preserve">that </w:t>
      </w:r>
      <w:r>
        <w:rPr>
          <w:rFonts w:ascii="Times New Roman" w:hAnsi="Times New Roman" w:cs="Times New Roman"/>
          <w:sz w:val="24"/>
          <w:szCs w:val="24"/>
        </w:rPr>
        <w:t>can</w:t>
      </w:r>
      <w:r w:rsidR="0027452E">
        <w:rPr>
          <w:rFonts w:ascii="Times New Roman" w:hAnsi="Times New Roman" w:cs="Times New Roman"/>
          <w:sz w:val="24"/>
          <w:szCs w:val="24"/>
        </w:rPr>
        <w:t xml:space="preserve"> be combined</w:t>
      </w:r>
      <w:r>
        <w:rPr>
          <w:rFonts w:ascii="Times New Roman" w:hAnsi="Times New Roman" w:cs="Times New Roman"/>
          <w:sz w:val="24"/>
          <w:szCs w:val="24"/>
        </w:rPr>
        <w:t>.</w:t>
      </w:r>
    </w:p>
    <w:p w:rsidR="0076009A" w:rsidRDefault="00791DF1" w:rsidP="008211F6">
      <w:pPr>
        <w:rPr>
          <w:rFonts w:ascii="Times New Roman" w:hAnsi="Times New Roman" w:cs="Times New Roman"/>
          <w:sz w:val="24"/>
          <w:szCs w:val="24"/>
        </w:rPr>
      </w:pPr>
      <w:r>
        <w:rPr>
          <w:rFonts w:ascii="Times New Roman" w:hAnsi="Times New Roman" w:cs="Times New Roman"/>
          <w:sz w:val="24"/>
          <w:szCs w:val="24"/>
        </w:rPr>
        <w:t>Concerning questions about improving</w:t>
      </w:r>
      <w:r w:rsidR="0027452E">
        <w:rPr>
          <w:rFonts w:ascii="Times New Roman" w:hAnsi="Times New Roman" w:cs="Times New Roman"/>
          <w:sz w:val="24"/>
          <w:szCs w:val="24"/>
        </w:rPr>
        <w:t xml:space="preserve"> o</w:t>
      </w:r>
      <w:r w:rsidR="00142F68">
        <w:rPr>
          <w:rFonts w:ascii="Times New Roman" w:hAnsi="Times New Roman" w:cs="Times New Roman"/>
          <w:sz w:val="24"/>
          <w:szCs w:val="24"/>
        </w:rPr>
        <w:t xml:space="preserve">ur </w:t>
      </w:r>
      <w:r w:rsidR="0027452E">
        <w:rPr>
          <w:rFonts w:ascii="Times New Roman" w:hAnsi="Times New Roman" w:cs="Times New Roman"/>
          <w:sz w:val="24"/>
          <w:szCs w:val="24"/>
        </w:rPr>
        <w:t>local and industrial public relations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Puszynski</w:t>
      </w:r>
      <w:proofErr w:type="spellEnd"/>
      <w:r>
        <w:rPr>
          <w:rFonts w:ascii="Times New Roman" w:hAnsi="Times New Roman" w:cs="Times New Roman"/>
          <w:sz w:val="24"/>
          <w:szCs w:val="24"/>
        </w:rPr>
        <w:t xml:space="preserve"> said d</w:t>
      </w:r>
      <w:r w:rsidR="00142F68">
        <w:rPr>
          <w:rFonts w:ascii="Times New Roman" w:hAnsi="Times New Roman" w:cs="Times New Roman"/>
          <w:sz w:val="24"/>
          <w:szCs w:val="24"/>
        </w:rPr>
        <w:t xml:space="preserve">epartments are primarily responsible for these (particularly </w:t>
      </w:r>
      <w:r w:rsidR="0027452E">
        <w:rPr>
          <w:rFonts w:ascii="Times New Roman" w:hAnsi="Times New Roman" w:cs="Times New Roman"/>
          <w:sz w:val="24"/>
          <w:szCs w:val="24"/>
        </w:rPr>
        <w:t xml:space="preserve">the industrial ones), </w:t>
      </w:r>
      <w:r w:rsidR="00142F68">
        <w:rPr>
          <w:rFonts w:ascii="Times New Roman" w:hAnsi="Times New Roman" w:cs="Times New Roman"/>
          <w:sz w:val="24"/>
          <w:szCs w:val="24"/>
        </w:rPr>
        <w:t xml:space="preserve">so </w:t>
      </w:r>
      <w:r w:rsidR="0027452E">
        <w:rPr>
          <w:rFonts w:ascii="Times New Roman" w:hAnsi="Times New Roman" w:cs="Times New Roman"/>
          <w:sz w:val="24"/>
          <w:szCs w:val="24"/>
        </w:rPr>
        <w:t xml:space="preserve">it </w:t>
      </w:r>
      <w:r w:rsidR="00142F68">
        <w:rPr>
          <w:rFonts w:ascii="Times New Roman" w:hAnsi="Times New Roman" w:cs="Times New Roman"/>
          <w:sz w:val="24"/>
          <w:szCs w:val="24"/>
        </w:rPr>
        <w:t xml:space="preserve">is up to the individual departments to build these relationships. </w:t>
      </w:r>
      <w:r>
        <w:rPr>
          <w:rFonts w:ascii="Times New Roman" w:hAnsi="Times New Roman" w:cs="Times New Roman"/>
          <w:sz w:val="24"/>
          <w:szCs w:val="24"/>
        </w:rPr>
        <w:t>When asked whether there were fa</w:t>
      </w:r>
      <w:r w:rsidR="00142F68">
        <w:rPr>
          <w:rFonts w:ascii="Times New Roman" w:hAnsi="Times New Roman" w:cs="Times New Roman"/>
          <w:sz w:val="24"/>
          <w:szCs w:val="24"/>
        </w:rPr>
        <w:t>culty-lo</w:t>
      </w:r>
      <w:r>
        <w:rPr>
          <w:rFonts w:ascii="Times New Roman" w:hAnsi="Times New Roman" w:cs="Times New Roman"/>
          <w:sz w:val="24"/>
          <w:szCs w:val="24"/>
        </w:rPr>
        <w:t xml:space="preserve">cal high school relationships, Dr. </w:t>
      </w:r>
      <w:proofErr w:type="spellStart"/>
      <w:r>
        <w:rPr>
          <w:rFonts w:ascii="Times New Roman" w:hAnsi="Times New Roman" w:cs="Times New Roman"/>
          <w:sz w:val="24"/>
          <w:szCs w:val="24"/>
        </w:rPr>
        <w:t>Puszynski</w:t>
      </w:r>
      <w:proofErr w:type="spellEnd"/>
      <w:r>
        <w:rPr>
          <w:rFonts w:ascii="Times New Roman" w:hAnsi="Times New Roman" w:cs="Times New Roman"/>
          <w:sz w:val="24"/>
          <w:szCs w:val="24"/>
        </w:rPr>
        <w:t xml:space="preserve"> responded that t</w:t>
      </w:r>
      <w:r w:rsidR="00142F68">
        <w:rPr>
          <w:rFonts w:ascii="Times New Roman" w:hAnsi="Times New Roman" w:cs="Times New Roman"/>
          <w:sz w:val="24"/>
          <w:szCs w:val="24"/>
        </w:rPr>
        <w:t>here are a few and the recently funded Research Experience for Teachers may be a useful route to increase these.</w:t>
      </w:r>
    </w:p>
    <w:p w:rsidR="00142F68" w:rsidRDefault="00791DF1" w:rsidP="008211F6">
      <w:pPr>
        <w:rPr>
          <w:rFonts w:ascii="Times New Roman" w:hAnsi="Times New Roman" w:cs="Times New Roman"/>
          <w:sz w:val="24"/>
          <w:szCs w:val="24"/>
        </w:rPr>
      </w:pPr>
      <w:r>
        <w:rPr>
          <w:rFonts w:ascii="Times New Roman" w:hAnsi="Times New Roman" w:cs="Times New Roman"/>
          <w:sz w:val="24"/>
          <w:szCs w:val="24"/>
        </w:rPr>
        <w:t xml:space="preserve">Finally, </w:t>
      </w:r>
      <w:r w:rsidR="0027452E">
        <w:rPr>
          <w:rFonts w:ascii="Times New Roman" w:hAnsi="Times New Roman" w:cs="Times New Roman"/>
          <w:sz w:val="24"/>
          <w:szCs w:val="24"/>
        </w:rPr>
        <w:t xml:space="preserve">Dr. </w:t>
      </w:r>
      <w:proofErr w:type="spellStart"/>
      <w:r w:rsidR="0027452E">
        <w:rPr>
          <w:rFonts w:ascii="Times New Roman" w:hAnsi="Times New Roman" w:cs="Times New Roman"/>
          <w:sz w:val="24"/>
          <w:szCs w:val="24"/>
        </w:rPr>
        <w:t>Puszynski</w:t>
      </w:r>
      <w:proofErr w:type="spellEnd"/>
      <w:r w:rsidR="0027452E">
        <w:rPr>
          <w:rFonts w:ascii="Times New Roman" w:hAnsi="Times New Roman" w:cs="Times New Roman"/>
          <w:sz w:val="24"/>
          <w:szCs w:val="24"/>
        </w:rPr>
        <w:t xml:space="preserve"> announced that </w:t>
      </w:r>
      <w:r w:rsidR="00142F68">
        <w:rPr>
          <w:rFonts w:ascii="Times New Roman" w:hAnsi="Times New Roman" w:cs="Times New Roman"/>
          <w:sz w:val="24"/>
          <w:szCs w:val="24"/>
        </w:rPr>
        <w:t>On December 2, 2017, there will be a $1</w:t>
      </w:r>
      <w:r w:rsidR="0027452E">
        <w:rPr>
          <w:rFonts w:ascii="Times New Roman" w:hAnsi="Times New Roman" w:cs="Times New Roman"/>
          <w:sz w:val="24"/>
          <w:szCs w:val="24"/>
        </w:rPr>
        <w:t>,</w:t>
      </w:r>
      <w:r w:rsidR="00142F68">
        <w:rPr>
          <w:rFonts w:ascii="Times New Roman" w:hAnsi="Times New Roman" w:cs="Times New Roman"/>
          <w:sz w:val="24"/>
          <w:szCs w:val="24"/>
        </w:rPr>
        <w:t>000 per couple Presidential Dinner to raise money for the school. The list of a</w:t>
      </w:r>
      <w:r w:rsidR="0027452E">
        <w:rPr>
          <w:rFonts w:ascii="Times New Roman" w:hAnsi="Times New Roman" w:cs="Times New Roman"/>
          <w:sz w:val="24"/>
          <w:szCs w:val="24"/>
        </w:rPr>
        <w:t xml:space="preserve">ttendees is somewhat </w:t>
      </w:r>
      <w:proofErr w:type="spellStart"/>
      <w:r w:rsidR="0027452E">
        <w:rPr>
          <w:rFonts w:ascii="Times New Roman" w:hAnsi="Times New Roman" w:cs="Times New Roman"/>
          <w:sz w:val="24"/>
          <w:szCs w:val="24"/>
        </w:rPr>
        <w:t>restricyed</w:t>
      </w:r>
      <w:proofErr w:type="spellEnd"/>
      <w:r w:rsidR="00142F68">
        <w:rPr>
          <w:rFonts w:ascii="Times New Roman" w:hAnsi="Times New Roman" w:cs="Times New Roman"/>
          <w:sz w:val="24"/>
          <w:szCs w:val="24"/>
        </w:rPr>
        <w:t xml:space="preserve"> as the Foundation would not allow their common donors to be solicited.</w:t>
      </w:r>
    </w:p>
    <w:p w:rsidR="00E27EAA" w:rsidRPr="004B2102" w:rsidRDefault="004B2102" w:rsidP="004B2102">
      <w:pPr>
        <w:rPr>
          <w:rFonts w:ascii="Times New Roman" w:hAnsi="Times New Roman" w:cs="Times New Roman"/>
          <w:sz w:val="24"/>
          <w:szCs w:val="24"/>
        </w:rPr>
      </w:pPr>
      <w:r>
        <w:rPr>
          <w:rFonts w:ascii="Times New Roman" w:hAnsi="Times New Roman" w:cs="Times New Roman"/>
          <w:sz w:val="24"/>
          <w:szCs w:val="24"/>
        </w:rPr>
        <w:t xml:space="preserve">Dr. Rice </w:t>
      </w:r>
      <w:r w:rsidR="00E27EAA" w:rsidRPr="004B2102">
        <w:rPr>
          <w:rFonts w:ascii="Times New Roman" w:hAnsi="Times New Roman" w:cs="Times New Roman"/>
          <w:sz w:val="24"/>
          <w:szCs w:val="24"/>
        </w:rPr>
        <w:t xml:space="preserve">adjourned </w:t>
      </w:r>
      <w:r>
        <w:rPr>
          <w:rFonts w:ascii="Times New Roman" w:hAnsi="Times New Roman" w:cs="Times New Roman"/>
          <w:sz w:val="24"/>
          <w:szCs w:val="24"/>
        </w:rPr>
        <w:t>t</w:t>
      </w:r>
      <w:r w:rsidRPr="004B2102">
        <w:rPr>
          <w:rFonts w:ascii="Times New Roman" w:hAnsi="Times New Roman" w:cs="Times New Roman"/>
          <w:sz w:val="24"/>
          <w:szCs w:val="24"/>
        </w:rPr>
        <w:t xml:space="preserve">he meeting </w:t>
      </w:r>
      <w:r w:rsidR="00E27EAA" w:rsidRPr="004B2102">
        <w:rPr>
          <w:rFonts w:ascii="Times New Roman" w:hAnsi="Times New Roman" w:cs="Times New Roman"/>
          <w:sz w:val="24"/>
          <w:szCs w:val="24"/>
        </w:rPr>
        <w:t xml:space="preserve">at </w:t>
      </w:r>
      <w:r w:rsidR="001655FD">
        <w:rPr>
          <w:rFonts w:ascii="Times New Roman" w:hAnsi="Times New Roman" w:cs="Times New Roman"/>
          <w:sz w:val="24"/>
          <w:szCs w:val="24"/>
        </w:rPr>
        <w:t>4:56</w:t>
      </w:r>
      <w:r w:rsidR="00E27EAA" w:rsidRPr="004B2102">
        <w:rPr>
          <w:rFonts w:ascii="Times New Roman" w:hAnsi="Times New Roman" w:cs="Times New Roman"/>
          <w:sz w:val="24"/>
          <w:szCs w:val="24"/>
        </w:rPr>
        <w:t xml:space="preserve"> pm.</w:t>
      </w:r>
    </w:p>
    <w:p w:rsidR="00A92346" w:rsidRDefault="00A92346" w:rsidP="00E27EAA">
      <w:pPr>
        <w:rPr>
          <w:rFonts w:ascii="Times New Roman" w:hAnsi="Times New Roman" w:cs="Times New Roman"/>
          <w:i/>
          <w:sz w:val="24"/>
          <w:szCs w:val="24"/>
        </w:rPr>
      </w:pPr>
    </w:p>
    <w:sectPr w:rsidR="00A92346" w:rsidSect="00BA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2CA5"/>
    <w:multiLevelType w:val="hybridMultilevel"/>
    <w:tmpl w:val="8910C0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83EB6"/>
    <w:multiLevelType w:val="hybridMultilevel"/>
    <w:tmpl w:val="93BE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2FBB"/>
    <w:multiLevelType w:val="hybridMultilevel"/>
    <w:tmpl w:val="0674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22635"/>
    <w:multiLevelType w:val="hybridMultilevel"/>
    <w:tmpl w:val="D71E12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C23E7"/>
    <w:multiLevelType w:val="hybridMultilevel"/>
    <w:tmpl w:val="060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0FE0"/>
    <w:multiLevelType w:val="hybridMultilevel"/>
    <w:tmpl w:val="8662F312"/>
    <w:lvl w:ilvl="0" w:tplc="BA226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F6762"/>
    <w:multiLevelType w:val="hybridMultilevel"/>
    <w:tmpl w:val="20CEF9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4513A"/>
    <w:multiLevelType w:val="hybridMultilevel"/>
    <w:tmpl w:val="D8222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264EEB"/>
    <w:multiLevelType w:val="hybridMultilevel"/>
    <w:tmpl w:val="BBE017D4"/>
    <w:lvl w:ilvl="0" w:tplc="7D4433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8037C"/>
    <w:multiLevelType w:val="hybridMultilevel"/>
    <w:tmpl w:val="B33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06A5F"/>
    <w:multiLevelType w:val="hybridMultilevel"/>
    <w:tmpl w:val="C9927C00"/>
    <w:lvl w:ilvl="0" w:tplc="AD38E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60025"/>
    <w:multiLevelType w:val="hybridMultilevel"/>
    <w:tmpl w:val="974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32F6D"/>
    <w:multiLevelType w:val="hybridMultilevel"/>
    <w:tmpl w:val="474CB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47E9C"/>
    <w:multiLevelType w:val="hybridMultilevel"/>
    <w:tmpl w:val="D25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04681"/>
    <w:multiLevelType w:val="hybridMultilevel"/>
    <w:tmpl w:val="15D4E4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5"/>
  </w:num>
  <w:num w:numId="4">
    <w:abstractNumId w:val="13"/>
  </w:num>
  <w:num w:numId="5">
    <w:abstractNumId w:val="0"/>
  </w:num>
  <w:num w:numId="6">
    <w:abstractNumId w:val="16"/>
  </w:num>
  <w:num w:numId="7">
    <w:abstractNumId w:val="20"/>
  </w:num>
  <w:num w:numId="8">
    <w:abstractNumId w:val="19"/>
  </w:num>
  <w:num w:numId="9">
    <w:abstractNumId w:val="6"/>
  </w:num>
  <w:num w:numId="10">
    <w:abstractNumId w:val="1"/>
  </w:num>
  <w:num w:numId="11">
    <w:abstractNumId w:val="14"/>
  </w:num>
  <w:num w:numId="12">
    <w:abstractNumId w:val="17"/>
  </w:num>
  <w:num w:numId="13">
    <w:abstractNumId w:val="15"/>
  </w:num>
  <w:num w:numId="14">
    <w:abstractNumId w:val="10"/>
  </w:num>
  <w:num w:numId="15">
    <w:abstractNumId w:val="3"/>
  </w:num>
  <w:num w:numId="16">
    <w:abstractNumId w:val="2"/>
  </w:num>
  <w:num w:numId="17">
    <w:abstractNumId w:val="11"/>
  </w:num>
  <w:num w:numId="18">
    <w:abstractNumId w:val="9"/>
  </w:num>
  <w:num w:numId="19">
    <w:abstractNumId w:val="8"/>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9"/>
    <w:rsid w:val="00011565"/>
    <w:rsid w:val="000138BE"/>
    <w:rsid w:val="00051F6D"/>
    <w:rsid w:val="00060106"/>
    <w:rsid w:val="000A7DCB"/>
    <w:rsid w:val="000B51EF"/>
    <w:rsid w:val="000C0557"/>
    <w:rsid w:val="000C55C6"/>
    <w:rsid w:val="000F6120"/>
    <w:rsid w:val="00137D2A"/>
    <w:rsid w:val="00141CFC"/>
    <w:rsid w:val="00142F68"/>
    <w:rsid w:val="00145868"/>
    <w:rsid w:val="001655FD"/>
    <w:rsid w:val="00166AC3"/>
    <w:rsid w:val="00182063"/>
    <w:rsid w:val="001A4CB6"/>
    <w:rsid w:val="001A6591"/>
    <w:rsid w:val="001C26AC"/>
    <w:rsid w:val="001D2B45"/>
    <w:rsid w:val="001F77E0"/>
    <w:rsid w:val="002019B6"/>
    <w:rsid w:val="002023D7"/>
    <w:rsid w:val="00234696"/>
    <w:rsid w:val="002529E2"/>
    <w:rsid w:val="00253BDF"/>
    <w:rsid w:val="00271FA9"/>
    <w:rsid w:val="0027452E"/>
    <w:rsid w:val="00281562"/>
    <w:rsid w:val="0029176A"/>
    <w:rsid w:val="002B55FD"/>
    <w:rsid w:val="002C2BFA"/>
    <w:rsid w:val="00327932"/>
    <w:rsid w:val="00331614"/>
    <w:rsid w:val="00350011"/>
    <w:rsid w:val="00373516"/>
    <w:rsid w:val="003A10D5"/>
    <w:rsid w:val="003A6927"/>
    <w:rsid w:val="003C4674"/>
    <w:rsid w:val="003F6A08"/>
    <w:rsid w:val="003F6A5E"/>
    <w:rsid w:val="004943D1"/>
    <w:rsid w:val="004B2102"/>
    <w:rsid w:val="00500B47"/>
    <w:rsid w:val="00524674"/>
    <w:rsid w:val="0053552D"/>
    <w:rsid w:val="00535E68"/>
    <w:rsid w:val="0053796A"/>
    <w:rsid w:val="00537CCA"/>
    <w:rsid w:val="00553907"/>
    <w:rsid w:val="005544B8"/>
    <w:rsid w:val="00575107"/>
    <w:rsid w:val="005D4555"/>
    <w:rsid w:val="005E3A64"/>
    <w:rsid w:val="006574A3"/>
    <w:rsid w:val="006638FF"/>
    <w:rsid w:val="006A2A95"/>
    <w:rsid w:val="006B0D92"/>
    <w:rsid w:val="006B5D5D"/>
    <w:rsid w:val="006D5592"/>
    <w:rsid w:val="006E7660"/>
    <w:rsid w:val="00707ADE"/>
    <w:rsid w:val="007264A2"/>
    <w:rsid w:val="00735123"/>
    <w:rsid w:val="0076009A"/>
    <w:rsid w:val="00767B7B"/>
    <w:rsid w:val="007846D1"/>
    <w:rsid w:val="0079016E"/>
    <w:rsid w:val="00791DF1"/>
    <w:rsid w:val="007A3C43"/>
    <w:rsid w:val="007C2DEF"/>
    <w:rsid w:val="007C7E4A"/>
    <w:rsid w:val="0081258D"/>
    <w:rsid w:val="008211F6"/>
    <w:rsid w:val="00823D15"/>
    <w:rsid w:val="00824AA9"/>
    <w:rsid w:val="00852460"/>
    <w:rsid w:val="00853BF6"/>
    <w:rsid w:val="008559B7"/>
    <w:rsid w:val="0087637D"/>
    <w:rsid w:val="008919E9"/>
    <w:rsid w:val="008F762A"/>
    <w:rsid w:val="0095252B"/>
    <w:rsid w:val="009712C3"/>
    <w:rsid w:val="009A4A76"/>
    <w:rsid w:val="009A6B51"/>
    <w:rsid w:val="009C619B"/>
    <w:rsid w:val="009D725A"/>
    <w:rsid w:val="009E2AF9"/>
    <w:rsid w:val="00A11BA2"/>
    <w:rsid w:val="00A228B6"/>
    <w:rsid w:val="00A407FF"/>
    <w:rsid w:val="00A52891"/>
    <w:rsid w:val="00A8176E"/>
    <w:rsid w:val="00A92346"/>
    <w:rsid w:val="00A927B3"/>
    <w:rsid w:val="00AC7022"/>
    <w:rsid w:val="00AF1C69"/>
    <w:rsid w:val="00AF3018"/>
    <w:rsid w:val="00B27C9D"/>
    <w:rsid w:val="00B42CCB"/>
    <w:rsid w:val="00B47B41"/>
    <w:rsid w:val="00B5472A"/>
    <w:rsid w:val="00B747CC"/>
    <w:rsid w:val="00BA12D1"/>
    <w:rsid w:val="00BA1BE6"/>
    <w:rsid w:val="00BF0D9D"/>
    <w:rsid w:val="00C41B2E"/>
    <w:rsid w:val="00C553C1"/>
    <w:rsid w:val="00C9794C"/>
    <w:rsid w:val="00CD7F48"/>
    <w:rsid w:val="00D05C93"/>
    <w:rsid w:val="00D15F05"/>
    <w:rsid w:val="00D44EB5"/>
    <w:rsid w:val="00D54777"/>
    <w:rsid w:val="00D734CA"/>
    <w:rsid w:val="00DA6DA3"/>
    <w:rsid w:val="00DC3DEE"/>
    <w:rsid w:val="00DC4353"/>
    <w:rsid w:val="00DC479D"/>
    <w:rsid w:val="00E2523A"/>
    <w:rsid w:val="00E27EAA"/>
    <w:rsid w:val="00E63102"/>
    <w:rsid w:val="00E66A95"/>
    <w:rsid w:val="00E74E55"/>
    <w:rsid w:val="00EA0684"/>
    <w:rsid w:val="00EC70AE"/>
    <w:rsid w:val="00EE77FB"/>
    <w:rsid w:val="00F23434"/>
    <w:rsid w:val="00F53FD9"/>
    <w:rsid w:val="00F7284E"/>
    <w:rsid w:val="00F84B18"/>
    <w:rsid w:val="00F92261"/>
    <w:rsid w:val="00FA79AE"/>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53A4C-A547-483D-9D60-2887587D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5798">
      <w:bodyDiv w:val="1"/>
      <w:marLeft w:val="0"/>
      <w:marRight w:val="0"/>
      <w:marTop w:val="0"/>
      <w:marBottom w:val="0"/>
      <w:divBdr>
        <w:top w:val="none" w:sz="0" w:space="0" w:color="auto"/>
        <w:left w:val="none" w:sz="0" w:space="0" w:color="auto"/>
        <w:bottom w:val="none" w:sz="0" w:space="0" w:color="auto"/>
        <w:right w:val="none" w:sz="0" w:space="0" w:color="auto"/>
      </w:divBdr>
    </w:div>
    <w:div w:id="16403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Rice, Rodney P.</cp:lastModifiedBy>
  <cp:revision>10</cp:revision>
  <cp:lastPrinted>2016-10-11T17:47:00Z</cp:lastPrinted>
  <dcterms:created xsi:type="dcterms:W3CDTF">2017-10-12T00:48:00Z</dcterms:created>
  <dcterms:modified xsi:type="dcterms:W3CDTF">2017-10-12T02:10:00Z</dcterms:modified>
</cp:coreProperties>
</file>