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3B0E6F" w14:textId="1F6B5D16" w:rsidR="004B7530" w:rsidRPr="0022695F" w:rsidRDefault="004B7530" w:rsidP="004B7530">
      <w:pPr>
        <w:pStyle w:val="Heading1"/>
        <w:rPr>
          <w:color w:val="auto"/>
        </w:rPr>
      </w:pPr>
      <w:bookmarkStart w:id="0" w:name="_Ref491291369"/>
      <w:bookmarkStart w:id="1" w:name="_Toc495924525"/>
      <w:bookmarkStart w:id="2" w:name="_GoBack"/>
      <w:bookmarkEnd w:id="2"/>
      <w:r w:rsidRPr="0022695F">
        <w:rPr>
          <w:color w:val="auto"/>
        </w:rPr>
        <w:t>G</w:t>
      </w:r>
      <w:r w:rsidR="008B3AB1">
        <w:rPr>
          <w:color w:val="auto"/>
        </w:rPr>
        <w:t xml:space="preserve">eology and Geological Engineering </w:t>
      </w:r>
      <w:r w:rsidR="00303ED6">
        <w:rPr>
          <w:color w:val="auto"/>
        </w:rPr>
        <w:t xml:space="preserve">M.S. and Ph.D. </w:t>
      </w:r>
      <w:r w:rsidRPr="0022695F">
        <w:rPr>
          <w:color w:val="auto"/>
        </w:rPr>
        <w:t>Graduate Program Expectations</w:t>
      </w:r>
      <w:r w:rsidR="00293FB8">
        <w:rPr>
          <w:color w:val="auto"/>
        </w:rPr>
        <w:t>, Outcomes,</w:t>
      </w:r>
      <w:r w:rsidRPr="0022695F">
        <w:rPr>
          <w:color w:val="auto"/>
        </w:rPr>
        <w:t xml:space="preserve"> and Assessment Plan</w:t>
      </w:r>
      <w:bookmarkEnd w:id="0"/>
      <w:bookmarkEnd w:id="1"/>
    </w:p>
    <w:p w14:paraId="56A58B32" w14:textId="77777777" w:rsidR="00DB7511" w:rsidRDefault="00026937" w:rsidP="000D7DD2">
      <w:pPr>
        <w:rPr>
          <w:szCs w:val="24"/>
        </w:rPr>
      </w:pPr>
      <w:r w:rsidRPr="00026937">
        <w:rPr>
          <w:szCs w:val="24"/>
        </w:rPr>
        <w:t xml:space="preserve">The purpose of this assessment is to collect data to be used by the faculty to </w:t>
      </w:r>
      <w:r w:rsidR="004950CC">
        <w:rPr>
          <w:szCs w:val="24"/>
        </w:rPr>
        <w:t xml:space="preserve">continually </w:t>
      </w:r>
      <w:r w:rsidRPr="00026937">
        <w:rPr>
          <w:szCs w:val="24"/>
        </w:rPr>
        <w:t>assess the quality of the</w:t>
      </w:r>
      <w:r w:rsidR="004950CC">
        <w:rPr>
          <w:szCs w:val="24"/>
        </w:rPr>
        <w:t xml:space="preserve"> GGE</w:t>
      </w:r>
      <w:r w:rsidRPr="00026937">
        <w:rPr>
          <w:szCs w:val="24"/>
        </w:rPr>
        <w:t xml:space="preserve"> graduate</w:t>
      </w:r>
      <w:r w:rsidR="004950CC">
        <w:rPr>
          <w:szCs w:val="24"/>
        </w:rPr>
        <w:t xml:space="preserve"> degree</w:t>
      </w:r>
      <w:r w:rsidRPr="00026937">
        <w:rPr>
          <w:szCs w:val="24"/>
        </w:rPr>
        <w:t xml:space="preserve"> programs</w:t>
      </w:r>
      <w:r w:rsidR="004950CC">
        <w:rPr>
          <w:szCs w:val="24"/>
        </w:rPr>
        <w:t>.</w:t>
      </w:r>
      <w:r w:rsidRPr="00026937">
        <w:rPr>
          <w:szCs w:val="24"/>
        </w:rPr>
        <w:t xml:space="preserve"> </w:t>
      </w:r>
      <w:r w:rsidR="004950CC">
        <w:rPr>
          <w:szCs w:val="24"/>
        </w:rPr>
        <w:t xml:space="preserve">These assessments are not intended for evaluating the success of individual graduate students (Rubric 1) or </w:t>
      </w:r>
      <w:r w:rsidR="00946C88">
        <w:rPr>
          <w:szCs w:val="24"/>
        </w:rPr>
        <w:t xml:space="preserve">specific </w:t>
      </w:r>
      <w:r w:rsidR="004950CC">
        <w:rPr>
          <w:szCs w:val="24"/>
        </w:rPr>
        <w:t xml:space="preserve">faculty advisors (Rubric 2). </w:t>
      </w:r>
      <w:r w:rsidRPr="00026937">
        <w:rPr>
          <w:szCs w:val="24"/>
        </w:rPr>
        <w:t xml:space="preserve">GGE </w:t>
      </w:r>
      <w:r w:rsidR="00C11CCD">
        <w:rPr>
          <w:szCs w:val="24"/>
        </w:rPr>
        <w:t xml:space="preserve">Graduate Program-wide </w:t>
      </w:r>
      <w:r w:rsidRPr="00026937">
        <w:rPr>
          <w:szCs w:val="24"/>
        </w:rPr>
        <w:t>expectations are designed to target the following program outcomes</w:t>
      </w:r>
      <w:r w:rsidR="00276E7B">
        <w:rPr>
          <w:szCs w:val="24"/>
        </w:rPr>
        <w:t xml:space="preserve"> in the context of the GGE Strategic Plan and greater professional community</w:t>
      </w:r>
      <w:r w:rsidRPr="00026937">
        <w:rPr>
          <w:szCs w:val="24"/>
        </w:rPr>
        <w:t>:</w:t>
      </w:r>
    </w:p>
    <w:p w14:paraId="27D9D2F5" w14:textId="77777777" w:rsidR="000D7DD2" w:rsidRPr="008B3AB1" w:rsidRDefault="000D7DD2" w:rsidP="000D7DD2">
      <w:pPr>
        <w:rPr>
          <w:sz w:val="6"/>
          <w:szCs w:val="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8"/>
        <w:gridCol w:w="5940"/>
      </w:tblGrid>
      <w:tr w:rsidR="00DB7511" w:rsidRPr="008A758C" w14:paraId="1F7EC391" w14:textId="77777777" w:rsidTr="0022695F">
        <w:tc>
          <w:tcPr>
            <w:tcW w:w="6678" w:type="dxa"/>
            <w:gridSpan w:val="2"/>
          </w:tcPr>
          <w:p w14:paraId="6A7EDA04" w14:textId="77777777" w:rsidR="00DB7511" w:rsidRPr="008A758C" w:rsidRDefault="00DB7511" w:rsidP="000D7DD2">
            <w:pPr>
              <w:pStyle w:val="Heading2"/>
              <w:numPr>
                <w:ilvl w:val="0"/>
                <w:numId w:val="0"/>
              </w:numPr>
              <w:spacing w:before="0" w:after="0"/>
              <w:ind w:left="576"/>
              <w:outlineLvl w:val="1"/>
            </w:pPr>
            <w:bookmarkStart w:id="3" w:name="_Toc495924526"/>
            <w:r w:rsidRPr="008A758C">
              <w:t>GGE Graduate Program Outcomes</w:t>
            </w:r>
            <w:bookmarkEnd w:id="3"/>
          </w:p>
        </w:tc>
      </w:tr>
      <w:tr w:rsidR="00DB7511" w:rsidRPr="008A758C" w14:paraId="5A089FFB" w14:textId="77777777" w:rsidTr="0022695F">
        <w:tc>
          <w:tcPr>
            <w:tcW w:w="738" w:type="dxa"/>
          </w:tcPr>
          <w:p w14:paraId="5D214BAB" w14:textId="77777777" w:rsidR="00DB7511" w:rsidRPr="002D4127" w:rsidRDefault="00DB7511" w:rsidP="00026937">
            <w:pPr>
              <w:pStyle w:val="Caption"/>
              <w:jc w:val="center"/>
              <w:rPr>
                <w:b/>
                <w:sz w:val="22"/>
                <w:szCs w:val="22"/>
              </w:rPr>
            </w:pPr>
            <w:r w:rsidRPr="002D4127">
              <w:rPr>
                <w:b/>
                <w:sz w:val="22"/>
                <w:szCs w:val="22"/>
              </w:rPr>
              <w:t>A</w:t>
            </w:r>
          </w:p>
        </w:tc>
        <w:tc>
          <w:tcPr>
            <w:tcW w:w="5940" w:type="dxa"/>
          </w:tcPr>
          <w:p w14:paraId="6160CF96" w14:textId="77777777" w:rsidR="00DB7511" w:rsidRPr="002D4127" w:rsidRDefault="00DB7511" w:rsidP="00026937">
            <w:pPr>
              <w:pStyle w:val="Caption"/>
              <w:rPr>
                <w:sz w:val="22"/>
                <w:szCs w:val="22"/>
              </w:rPr>
            </w:pPr>
            <w:r w:rsidRPr="002D4127">
              <w:rPr>
                <w:sz w:val="22"/>
                <w:szCs w:val="22"/>
              </w:rPr>
              <w:t>Students will have technical expertise.</w:t>
            </w:r>
          </w:p>
        </w:tc>
      </w:tr>
      <w:tr w:rsidR="00DB7511" w:rsidRPr="008A758C" w14:paraId="06345AF9" w14:textId="77777777" w:rsidTr="0022695F">
        <w:tc>
          <w:tcPr>
            <w:tcW w:w="738" w:type="dxa"/>
          </w:tcPr>
          <w:p w14:paraId="17EE4F01" w14:textId="77777777" w:rsidR="00DB7511" w:rsidRPr="002D4127" w:rsidRDefault="00DB7511" w:rsidP="00026937">
            <w:pPr>
              <w:pStyle w:val="Caption"/>
              <w:jc w:val="center"/>
              <w:rPr>
                <w:b/>
                <w:sz w:val="22"/>
                <w:szCs w:val="22"/>
              </w:rPr>
            </w:pPr>
            <w:r w:rsidRPr="002D4127">
              <w:rPr>
                <w:b/>
                <w:sz w:val="22"/>
                <w:szCs w:val="22"/>
              </w:rPr>
              <w:t>B</w:t>
            </w:r>
          </w:p>
        </w:tc>
        <w:tc>
          <w:tcPr>
            <w:tcW w:w="5940" w:type="dxa"/>
          </w:tcPr>
          <w:p w14:paraId="2C59A5A4" w14:textId="77777777" w:rsidR="00DB7511" w:rsidRPr="002D4127" w:rsidRDefault="00DB7511" w:rsidP="00026937">
            <w:pPr>
              <w:pStyle w:val="Caption"/>
              <w:rPr>
                <w:sz w:val="22"/>
                <w:szCs w:val="22"/>
              </w:rPr>
            </w:pPr>
            <w:r w:rsidRPr="002D4127">
              <w:rPr>
                <w:sz w:val="22"/>
                <w:szCs w:val="22"/>
              </w:rPr>
              <w:t>Students will be effective communicators.</w:t>
            </w:r>
          </w:p>
        </w:tc>
      </w:tr>
      <w:tr w:rsidR="00DB7511" w:rsidRPr="008A758C" w14:paraId="1D71425D" w14:textId="77777777" w:rsidTr="0022695F">
        <w:tc>
          <w:tcPr>
            <w:tcW w:w="738" w:type="dxa"/>
          </w:tcPr>
          <w:p w14:paraId="2192C67E" w14:textId="77777777" w:rsidR="00DB7511" w:rsidRPr="002D4127" w:rsidRDefault="00DB7511" w:rsidP="00026937">
            <w:pPr>
              <w:pStyle w:val="Caption"/>
              <w:jc w:val="center"/>
              <w:rPr>
                <w:b/>
                <w:sz w:val="22"/>
                <w:szCs w:val="22"/>
              </w:rPr>
            </w:pPr>
            <w:r w:rsidRPr="002D4127">
              <w:rPr>
                <w:b/>
                <w:sz w:val="22"/>
                <w:szCs w:val="22"/>
              </w:rPr>
              <w:t>C</w:t>
            </w:r>
          </w:p>
        </w:tc>
        <w:tc>
          <w:tcPr>
            <w:tcW w:w="5940" w:type="dxa"/>
          </w:tcPr>
          <w:p w14:paraId="16D5A6EB" w14:textId="77777777" w:rsidR="00DB7511" w:rsidRPr="002D4127" w:rsidRDefault="00DB7511" w:rsidP="00026937">
            <w:pPr>
              <w:pStyle w:val="Caption"/>
              <w:rPr>
                <w:sz w:val="22"/>
                <w:szCs w:val="22"/>
              </w:rPr>
            </w:pPr>
            <w:r w:rsidRPr="002D4127">
              <w:rPr>
                <w:sz w:val="22"/>
                <w:szCs w:val="22"/>
              </w:rPr>
              <w:t>Students will engage in meaningful professional service.</w:t>
            </w:r>
          </w:p>
        </w:tc>
      </w:tr>
      <w:tr w:rsidR="00DB7511" w:rsidRPr="008A758C" w14:paraId="0783A998" w14:textId="77777777" w:rsidTr="0022695F">
        <w:tc>
          <w:tcPr>
            <w:tcW w:w="738" w:type="dxa"/>
          </w:tcPr>
          <w:p w14:paraId="1D0BBE15" w14:textId="77777777" w:rsidR="00DB7511" w:rsidRPr="002D4127" w:rsidRDefault="00DB7511" w:rsidP="00026937">
            <w:pPr>
              <w:pStyle w:val="Caption"/>
              <w:jc w:val="center"/>
              <w:rPr>
                <w:b/>
                <w:sz w:val="22"/>
                <w:szCs w:val="22"/>
              </w:rPr>
            </w:pPr>
            <w:r w:rsidRPr="002D4127">
              <w:rPr>
                <w:b/>
                <w:sz w:val="22"/>
                <w:szCs w:val="22"/>
              </w:rPr>
              <w:t>D</w:t>
            </w:r>
          </w:p>
        </w:tc>
        <w:tc>
          <w:tcPr>
            <w:tcW w:w="5940" w:type="dxa"/>
          </w:tcPr>
          <w:p w14:paraId="6687EC5D" w14:textId="77777777" w:rsidR="00DB7511" w:rsidRPr="002D4127" w:rsidRDefault="00DB7511" w:rsidP="00026937">
            <w:pPr>
              <w:pStyle w:val="Caption"/>
              <w:rPr>
                <w:sz w:val="22"/>
                <w:szCs w:val="22"/>
              </w:rPr>
            </w:pPr>
            <w:r w:rsidRPr="002D4127">
              <w:rPr>
                <w:sz w:val="22"/>
                <w:szCs w:val="22"/>
              </w:rPr>
              <w:t>Students will impact the profession.</w:t>
            </w:r>
          </w:p>
        </w:tc>
      </w:tr>
    </w:tbl>
    <w:p w14:paraId="610DDEB8" w14:textId="77777777" w:rsidR="00946C88" w:rsidRPr="00734605" w:rsidRDefault="00946C88" w:rsidP="00946C88">
      <w:pPr>
        <w:pStyle w:val="Heading2"/>
        <w:rPr>
          <w:rFonts w:cs="Times New Roman"/>
          <w:color w:val="auto"/>
          <w:szCs w:val="24"/>
        </w:rPr>
      </w:pPr>
      <w:bookmarkStart w:id="4" w:name="_Toc495924527"/>
      <w:r>
        <w:rPr>
          <w:rFonts w:cs="Times New Roman"/>
          <w:color w:val="auto"/>
          <w:szCs w:val="24"/>
        </w:rPr>
        <w:t>Outcome Rubric 1: Faculty Perspective</w:t>
      </w:r>
      <w:bookmarkEnd w:id="4"/>
    </w:p>
    <w:p w14:paraId="6C262304" w14:textId="77777777" w:rsidR="00293FB8" w:rsidRDefault="00410AAF" w:rsidP="00DB7511">
      <w:pPr>
        <w:rPr>
          <w:szCs w:val="24"/>
        </w:rPr>
      </w:pPr>
      <w:r>
        <w:rPr>
          <w:szCs w:val="24"/>
        </w:rPr>
        <w:t>GGE administers two rubrics</w:t>
      </w:r>
      <w:r w:rsidR="00AB63D9">
        <w:rPr>
          <w:szCs w:val="24"/>
        </w:rPr>
        <w:t>, which</w:t>
      </w:r>
      <w:r>
        <w:rPr>
          <w:szCs w:val="24"/>
        </w:rPr>
        <w:t xml:space="preserve"> specify</w:t>
      </w:r>
      <w:r w:rsidR="00293FB8">
        <w:rPr>
          <w:szCs w:val="24"/>
        </w:rPr>
        <w:t xml:space="preserve"> expectations that </w:t>
      </w:r>
      <w:r w:rsidR="00C11CCD">
        <w:rPr>
          <w:szCs w:val="24"/>
        </w:rPr>
        <w:t>demonstrate</w:t>
      </w:r>
      <w:r w:rsidR="00293FB8">
        <w:rPr>
          <w:szCs w:val="24"/>
        </w:rPr>
        <w:t xml:space="preserve"> achieve</w:t>
      </w:r>
      <w:r w:rsidR="00C11CCD">
        <w:rPr>
          <w:szCs w:val="24"/>
        </w:rPr>
        <w:t>ment of</w:t>
      </w:r>
      <w:r w:rsidR="00293FB8">
        <w:rPr>
          <w:szCs w:val="24"/>
        </w:rPr>
        <w:t xml:space="preserve"> the program outcomes</w:t>
      </w:r>
      <w:r w:rsidR="003B51E1">
        <w:rPr>
          <w:szCs w:val="24"/>
        </w:rPr>
        <w:t xml:space="preserve"> from both the faculty and graduate student perspectives</w:t>
      </w:r>
      <w:r w:rsidR="00293FB8">
        <w:rPr>
          <w:szCs w:val="24"/>
        </w:rPr>
        <w:t xml:space="preserve">. </w:t>
      </w:r>
      <w:r w:rsidR="003B51E1">
        <w:rPr>
          <w:szCs w:val="24"/>
        </w:rPr>
        <w:t xml:space="preserve">From the faculty perspective, </w:t>
      </w:r>
      <w:r w:rsidR="003B51E1">
        <w:t>t</w:t>
      </w:r>
      <w:r w:rsidR="00293FB8">
        <w:t xml:space="preserve">he successful GGE graduate student is expected to achieve </w:t>
      </w:r>
      <w:r w:rsidR="00B50703">
        <w:t>criteria</w:t>
      </w:r>
      <w:r w:rsidR="00293FB8">
        <w:t xml:space="preserve"> I-V listed in the </w:t>
      </w:r>
      <w:r w:rsidR="003B51E1">
        <w:t xml:space="preserve">following </w:t>
      </w:r>
      <w:r w:rsidR="00293FB8">
        <w:t>rubric:</w:t>
      </w:r>
    </w:p>
    <w:p w14:paraId="0E1A390E" w14:textId="77777777" w:rsidR="002D4127" w:rsidRPr="0022695F" w:rsidRDefault="002D4127" w:rsidP="00DB7511">
      <w:pPr>
        <w:rPr>
          <w:szCs w:val="24"/>
        </w:rPr>
      </w:pPr>
    </w:p>
    <w:tbl>
      <w:tblPr>
        <w:tblStyle w:val="TableGrid"/>
        <w:tblW w:w="10350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630"/>
        <w:gridCol w:w="2160"/>
        <w:gridCol w:w="2160"/>
        <w:gridCol w:w="90"/>
        <w:gridCol w:w="1860"/>
        <w:gridCol w:w="30"/>
        <w:gridCol w:w="1595"/>
        <w:gridCol w:w="25"/>
        <w:gridCol w:w="1800"/>
      </w:tblGrid>
      <w:tr w:rsidR="003E2EB2" w:rsidRPr="00973DB5" w14:paraId="3B5ABE9F" w14:textId="77777777" w:rsidTr="002D4127">
        <w:tc>
          <w:tcPr>
            <w:tcW w:w="630" w:type="dxa"/>
            <w:tcBorders>
              <w:top w:val="nil"/>
              <w:left w:val="nil"/>
              <w:bottom w:val="nil"/>
            </w:tcBorders>
          </w:tcPr>
          <w:p w14:paraId="1F0B9771" w14:textId="77777777" w:rsidR="003E2EB2" w:rsidRPr="00973DB5" w:rsidRDefault="003E2EB2" w:rsidP="000D7DD2">
            <w:pPr>
              <w:pStyle w:val="Heading2"/>
              <w:numPr>
                <w:ilvl w:val="0"/>
                <w:numId w:val="0"/>
              </w:numPr>
              <w:spacing w:before="0" w:after="0"/>
              <w:ind w:left="576"/>
              <w:outlineLvl w:val="1"/>
              <w:rPr>
                <w:color w:val="FF0000"/>
              </w:rPr>
            </w:pPr>
          </w:p>
        </w:tc>
        <w:tc>
          <w:tcPr>
            <w:tcW w:w="9720" w:type="dxa"/>
            <w:gridSpan w:val="8"/>
          </w:tcPr>
          <w:p w14:paraId="1ABD9D39" w14:textId="77777777" w:rsidR="003E2EB2" w:rsidRPr="003E2EB2" w:rsidRDefault="003B51E1" w:rsidP="003B51E1">
            <w:pPr>
              <w:pStyle w:val="Heading2"/>
              <w:numPr>
                <w:ilvl w:val="0"/>
                <w:numId w:val="0"/>
              </w:numPr>
              <w:spacing w:before="0" w:after="0"/>
              <w:ind w:left="576" w:hanging="576"/>
              <w:outlineLvl w:val="1"/>
              <w:rPr>
                <w:color w:val="auto"/>
              </w:rPr>
            </w:pPr>
            <w:bookmarkStart w:id="5" w:name="_Toc495924528"/>
            <w:r>
              <w:rPr>
                <w:color w:val="auto"/>
              </w:rPr>
              <w:t xml:space="preserve">Rubric 1 - </w:t>
            </w:r>
            <w:r w:rsidR="003E2EB2" w:rsidRPr="003E2EB2">
              <w:rPr>
                <w:color w:val="auto"/>
              </w:rPr>
              <w:t>GGE Graduate Student Outcomes</w:t>
            </w:r>
            <w:r>
              <w:rPr>
                <w:color w:val="auto"/>
              </w:rPr>
              <w:t>: Faculty Perspective</w:t>
            </w:r>
            <w:bookmarkEnd w:id="5"/>
          </w:p>
          <w:p w14:paraId="77455F02" w14:textId="77777777" w:rsidR="003E2EB2" w:rsidRPr="003E2EB2" w:rsidRDefault="003E2EB2" w:rsidP="00AE2D76">
            <w:pPr>
              <w:rPr>
                <w:sz w:val="16"/>
                <w:szCs w:val="16"/>
              </w:rPr>
            </w:pPr>
            <w:r w:rsidRPr="003E2EB2">
              <w:rPr>
                <w:sz w:val="16"/>
                <w:szCs w:val="16"/>
              </w:rPr>
              <w:t xml:space="preserve">The following rubric will be applied at (1) The </w:t>
            </w:r>
            <w:r w:rsidR="00503928">
              <w:rPr>
                <w:sz w:val="16"/>
                <w:szCs w:val="16"/>
              </w:rPr>
              <w:t xml:space="preserve">Coursework Exam (MS) or </w:t>
            </w:r>
            <w:r w:rsidRPr="003E2EB2">
              <w:rPr>
                <w:sz w:val="16"/>
                <w:szCs w:val="16"/>
              </w:rPr>
              <w:t>proposal defense</w:t>
            </w:r>
            <w:r w:rsidR="00503928">
              <w:rPr>
                <w:sz w:val="16"/>
                <w:szCs w:val="16"/>
              </w:rPr>
              <w:t xml:space="preserve"> (PhD)</w:t>
            </w:r>
            <w:r w:rsidRPr="003E2EB2">
              <w:rPr>
                <w:sz w:val="16"/>
                <w:szCs w:val="16"/>
              </w:rPr>
              <w:t xml:space="preserve"> and (2) The time of degree confirmation for all graduate students. The </w:t>
            </w:r>
            <w:r w:rsidR="00AE2D76">
              <w:rPr>
                <w:sz w:val="16"/>
                <w:szCs w:val="16"/>
              </w:rPr>
              <w:t>goal is for 25% of</w:t>
            </w:r>
            <w:r w:rsidRPr="003E2EB2">
              <w:rPr>
                <w:sz w:val="16"/>
                <w:szCs w:val="16"/>
              </w:rPr>
              <w:t xml:space="preserve"> students to achieve a score of </w:t>
            </w:r>
            <w:r w:rsidR="00AE2D76">
              <w:rPr>
                <w:sz w:val="16"/>
                <w:szCs w:val="16"/>
              </w:rPr>
              <w:t>at least 2 at the proposal defense assessment and 75% to achieve a score of  3</w:t>
            </w:r>
            <w:r w:rsidRPr="003E2EB2">
              <w:rPr>
                <w:sz w:val="16"/>
                <w:szCs w:val="16"/>
              </w:rPr>
              <w:t xml:space="preserve"> in all categories at a degree confirmation assessment.</w:t>
            </w:r>
          </w:p>
        </w:tc>
      </w:tr>
      <w:tr w:rsidR="00D96658" w:rsidRPr="00973DB5" w14:paraId="1A2070FC" w14:textId="77777777" w:rsidTr="00D96658">
        <w:tc>
          <w:tcPr>
            <w:tcW w:w="630" w:type="dxa"/>
            <w:tcBorders>
              <w:top w:val="nil"/>
              <w:left w:val="nil"/>
              <w:bottom w:val="nil"/>
            </w:tcBorders>
          </w:tcPr>
          <w:p w14:paraId="234FAD02" w14:textId="77777777" w:rsidR="00D96658" w:rsidRPr="00973DB5" w:rsidRDefault="00D96658" w:rsidP="003E2EB2">
            <w:pPr>
              <w:pStyle w:val="ListParagraph"/>
              <w:ind w:left="1080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2160" w:type="dxa"/>
            <w:vAlign w:val="center"/>
          </w:tcPr>
          <w:p w14:paraId="42ACF7FF" w14:textId="77777777" w:rsidR="00D96658" w:rsidRPr="00D96658" w:rsidRDefault="00D96658" w:rsidP="00D96658">
            <w:pPr>
              <w:jc w:val="center"/>
              <w:rPr>
                <w:b/>
                <w:sz w:val="16"/>
                <w:szCs w:val="16"/>
              </w:rPr>
            </w:pPr>
            <w:r w:rsidRPr="00D96658">
              <w:rPr>
                <w:b/>
                <w:sz w:val="16"/>
                <w:szCs w:val="16"/>
              </w:rPr>
              <w:t>4</w:t>
            </w:r>
            <w:r w:rsidRPr="00D96658">
              <w:rPr>
                <w:sz w:val="16"/>
                <w:szCs w:val="16"/>
              </w:rPr>
              <w:t xml:space="preserve"> (Achieved outcome)</w:t>
            </w:r>
          </w:p>
        </w:tc>
        <w:tc>
          <w:tcPr>
            <w:tcW w:w="2250" w:type="dxa"/>
            <w:gridSpan w:val="2"/>
            <w:vAlign w:val="center"/>
          </w:tcPr>
          <w:p w14:paraId="00B2DC6A" w14:textId="77777777" w:rsidR="00D96658" w:rsidRPr="003E2EB2" w:rsidRDefault="00D96658" w:rsidP="00D9665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890" w:type="dxa"/>
            <w:gridSpan w:val="2"/>
            <w:vAlign w:val="center"/>
          </w:tcPr>
          <w:p w14:paraId="68BE7BC3" w14:textId="77777777" w:rsidR="00D96658" w:rsidRPr="003E2EB2" w:rsidRDefault="00D96658" w:rsidP="00D9665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620" w:type="dxa"/>
            <w:gridSpan w:val="2"/>
            <w:vAlign w:val="center"/>
          </w:tcPr>
          <w:p w14:paraId="6E9EDCF4" w14:textId="77777777" w:rsidR="00D96658" w:rsidRPr="003E2EB2" w:rsidRDefault="00D96658" w:rsidP="00D9665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800" w:type="dxa"/>
            <w:vAlign w:val="center"/>
          </w:tcPr>
          <w:p w14:paraId="5F8F5E45" w14:textId="77777777" w:rsidR="00D96658" w:rsidRPr="003E2EB2" w:rsidRDefault="00D96658" w:rsidP="00D96658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  <w:r w:rsidRPr="003E2EB2">
              <w:rPr>
                <w:sz w:val="16"/>
                <w:szCs w:val="16"/>
              </w:rPr>
              <w:t xml:space="preserve"> (did not achieve outcome)</w:t>
            </w:r>
          </w:p>
        </w:tc>
      </w:tr>
      <w:tr w:rsidR="003E2EB2" w:rsidRPr="00973DB5" w14:paraId="19A934B2" w14:textId="77777777" w:rsidTr="002D4127">
        <w:tc>
          <w:tcPr>
            <w:tcW w:w="630" w:type="dxa"/>
            <w:tcBorders>
              <w:top w:val="nil"/>
              <w:left w:val="nil"/>
              <w:bottom w:val="nil"/>
            </w:tcBorders>
          </w:tcPr>
          <w:p w14:paraId="699B26F2" w14:textId="77777777" w:rsidR="003E2EB2" w:rsidRPr="00973DB5" w:rsidRDefault="003E2EB2" w:rsidP="003E2EB2">
            <w:pPr>
              <w:pStyle w:val="ListParagraph"/>
              <w:ind w:left="1080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9720" w:type="dxa"/>
            <w:gridSpan w:val="8"/>
          </w:tcPr>
          <w:p w14:paraId="003202FC" w14:textId="77777777" w:rsidR="003E2EB2" w:rsidRPr="003E2EB2" w:rsidRDefault="003E2EB2" w:rsidP="00DB7511">
            <w:pPr>
              <w:pStyle w:val="ListParagraph"/>
              <w:numPr>
                <w:ilvl w:val="0"/>
                <w:numId w:val="16"/>
              </w:numPr>
              <w:rPr>
                <w:sz w:val="16"/>
                <w:szCs w:val="16"/>
              </w:rPr>
            </w:pPr>
            <w:r w:rsidRPr="003E2EB2">
              <w:rPr>
                <w:b/>
                <w:sz w:val="16"/>
                <w:szCs w:val="16"/>
              </w:rPr>
              <w:t>Professional Conference (Outcomes A, B, D)</w:t>
            </w:r>
          </w:p>
        </w:tc>
      </w:tr>
      <w:tr w:rsidR="003E2EB2" w:rsidRPr="00973DB5" w14:paraId="1D5DD77E" w14:textId="77777777" w:rsidTr="002D4127">
        <w:tc>
          <w:tcPr>
            <w:tcW w:w="630" w:type="dxa"/>
            <w:tcBorders>
              <w:left w:val="single" w:sz="4" w:space="0" w:color="auto"/>
            </w:tcBorders>
            <w:vAlign w:val="center"/>
          </w:tcPr>
          <w:p w14:paraId="0B575E85" w14:textId="77777777" w:rsidR="003E2EB2" w:rsidRPr="003E2EB2" w:rsidRDefault="003E2EB2" w:rsidP="003E2EB2">
            <w:pPr>
              <w:jc w:val="center"/>
              <w:rPr>
                <w:sz w:val="16"/>
                <w:szCs w:val="16"/>
              </w:rPr>
            </w:pPr>
            <w:r w:rsidRPr="003E2EB2">
              <w:rPr>
                <w:sz w:val="16"/>
                <w:szCs w:val="16"/>
              </w:rPr>
              <w:t>PHD</w:t>
            </w:r>
          </w:p>
        </w:tc>
        <w:tc>
          <w:tcPr>
            <w:tcW w:w="2160" w:type="dxa"/>
          </w:tcPr>
          <w:p w14:paraId="31D1CB99" w14:textId="77777777" w:rsidR="003E2EB2" w:rsidRPr="003E2EB2" w:rsidRDefault="003E2EB2" w:rsidP="00026937">
            <w:pPr>
              <w:rPr>
                <w:sz w:val="16"/>
                <w:szCs w:val="16"/>
              </w:rPr>
            </w:pPr>
            <w:r w:rsidRPr="003E2EB2">
              <w:rPr>
                <w:sz w:val="16"/>
                <w:szCs w:val="16"/>
              </w:rPr>
              <w:t>Student delivered an invited oral presentation at a national or international conference</w:t>
            </w:r>
          </w:p>
        </w:tc>
        <w:tc>
          <w:tcPr>
            <w:tcW w:w="2250" w:type="dxa"/>
            <w:gridSpan w:val="2"/>
          </w:tcPr>
          <w:p w14:paraId="587C69DA" w14:textId="77777777" w:rsidR="003E2EB2" w:rsidRPr="003E2EB2" w:rsidRDefault="003E2EB2" w:rsidP="00026937">
            <w:pPr>
              <w:rPr>
                <w:sz w:val="16"/>
                <w:szCs w:val="16"/>
              </w:rPr>
            </w:pPr>
            <w:r w:rsidRPr="003E2EB2">
              <w:rPr>
                <w:sz w:val="16"/>
                <w:szCs w:val="16"/>
              </w:rPr>
              <w:t>Student delivered an oral presentation at a national or international conference</w:t>
            </w:r>
          </w:p>
        </w:tc>
        <w:tc>
          <w:tcPr>
            <w:tcW w:w="1860" w:type="dxa"/>
          </w:tcPr>
          <w:p w14:paraId="37F5C83B" w14:textId="77777777" w:rsidR="003E2EB2" w:rsidRPr="003E2EB2" w:rsidRDefault="003E2EB2" w:rsidP="00F07720">
            <w:pPr>
              <w:rPr>
                <w:sz w:val="16"/>
                <w:szCs w:val="16"/>
              </w:rPr>
            </w:pPr>
            <w:r w:rsidRPr="003E2EB2">
              <w:rPr>
                <w:sz w:val="16"/>
                <w:szCs w:val="16"/>
              </w:rPr>
              <w:t>Student presented a poster a</w:t>
            </w:r>
            <w:r w:rsidR="00F07720">
              <w:rPr>
                <w:sz w:val="16"/>
                <w:szCs w:val="16"/>
              </w:rPr>
              <w:t>t</w:t>
            </w:r>
            <w:r w:rsidRPr="003E2EB2">
              <w:rPr>
                <w:sz w:val="16"/>
                <w:szCs w:val="16"/>
              </w:rPr>
              <w:t xml:space="preserve"> a national or international conference</w:t>
            </w:r>
          </w:p>
        </w:tc>
        <w:tc>
          <w:tcPr>
            <w:tcW w:w="1625" w:type="dxa"/>
            <w:gridSpan w:val="2"/>
          </w:tcPr>
          <w:p w14:paraId="6B0F58D2" w14:textId="77777777" w:rsidR="003E2EB2" w:rsidRPr="003E2EB2" w:rsidRDefault="003E2EB2" w:rsidP="00026937">
            <w:pPr>
              <w:rPr>
                <w:sz w:val="16"/>
                <w:szCs w:val="16"/>
              </w:rPr>
            </w:pPr>
            <w:r w:rsidRPr="003E2EB2">
              <w:rPr>
                <w:sz w:val="16"/>
                <w:szCs w:val="16"/>
              </w:rPr>
              <w:t>Student presented at a state or regional conference</w:t>
            </w:r>
          </w:p>
        </w:tc>
        <w:tc>
          <w:tcPr>
            <w:tcW w:w="1825" w:type="dxa"/>
            <w:gridSpan w:val="2"/>
          </w:tcPr>
          <w:p w14:paraId="46CF64E1" w14:textId="77777777" w:rsidR="003E2EB2" w:rsidRPr="003E2EB2" w:rsidRDefault="003E2EB2" w:rsidP="00026937">
            <w:pPr>
              <w:rPr>
                <w:sz w:val="16"/>
                <w:szCs w:val="16"/>
              </w:rPr>
            </w:pPr>
            <w:r w:rsidRPr="003E2EB2">
              <w:rPr>
                <w:sz w:val="16"/>
                <w:szCs w:val="16"/>
              </w:rPr>
              <w:t>Student did not present results at a professional venue.</w:t>
            </w:r>
          </w:p>
        </w:tc>
      </w:tr>
      <w:tr w:rsidR="003E2EB2" w:rsidRPr="00973DB5" w14:paraId="1CB17D5E" w14:textId="77777777" w:rsidTr="002D4127">
        <w:tc>
          <w:tcPr>
            <w:tcW w:w="630" w:type="dxa"/>
            <w:tcBorders>
              <w:left w:val="single" w:sz="4" w:space="0" w:color="auto"/>
            </w:tcBorders>
            <w:vAlign w:val="center"/>
          </w:tcPr>
          <w:p w14:paraId="3420C8C0" w14:textId="77777777" w:rsidR="003E2EB2" w:rsidRPr="003E2EB2" w:rsidRDefault="003E2EB2" w:rsidP="003E2EB2">
            <w:pPr>
              <w:jc w:val="center"/>
              <w:rPr>
                <w:sz w:val="16"/>
                <w:szCs w:val="16"/>
              </w:rPr>
            </w:pPr>
            <w:r w:rsidRPr="003E2EB2">
              <w:rPr>
                <w:sz w:val="16"/>
                <w:szCs w:val="16"/>
              </w:rPr>
              <w:lastRenderedPageBreak/>
              <w:t>MS</w:t>
            </w:r>
          </w:p>
        </w:tc>
        <w:tc>
          <w:tcPr>
            <w:tcW w:w="2160" w:type="dxa"/>
          </w:tcPr>
          <w:p w14:paraId="68C24EA1" w14:textId="77777777" w:rsidR="003E2EB2" w:rsidRPr="003E2EB2" w:rsidRDefault="003E2EB2" w:rsidP="00351467">
            <w:pPr>
              <w:rPr>
                <w:sz w:val="16"/>
                <w:szCs w:val="16"/>
              </w:rPr>
            </w:pPr>
            <w:r w:rsidRPr="003E2EB2">
              <w:rPr>
                <w:sz w:val="16"/>
                <w:szCs w:val="16"/>
              </w:rPr>
              <w:t>Student delivered an oral presentation at a national or international conference</w:t>
            </w:r>
          </w:p>
        </w:tc>
        <w:tc>
          <w:tcPr>
            <w:tcW w:w="2250" w:type="dxa"/>
            <w:gridSpan w:val="2"/>
          </w:tcPr>
          <w:p w14:paraId="014F7160" w14:textId="77777777" w:rsidR="003E2EB2" w:rsidRPr="003E2EB2" w:rsidRDefault="003E2EB2" w:rsidP="00351467">
            <w:pPr>
              <w:rPr>
                <w:sz w:val="16"/>
                <w:szCs w:val="16"/>
              </w:rPr>
            </w:pPr>
            <w:r w:rsidRPr="003E2EB2">
              <w:rPr>
                <w:sz w:val="16"/>
                <w:szCs w:val="16"/>
              </w:rPr>
              <w:t>Student presented a poster as a national or international conference</w:t>
            </w:r>
          </w:p>
        </w:tc>
        <w:tc>
          <w:tcPr>
            <w:tcW w:w="1860" w:type="dxa"/>
          </w:tcPr>
          <w:p w14:paraId="5FBD1F27" w14:textId="77777777" w:rsidR="003E2EB2" w:rsidRPr="003E2EB2" w:rsidRDefault="003E2EB2" w:rsidP="00351467">
            <w:pPr>
              <w:rPr>
                <w:sz w:val="16"/>
                <w:szCs w:val="16"/>
              </w:rPr>
            </w:pPr>
            <w:r w:rsidRPr="003E2EB2">
              <w:rPr>
                <w:sz w:val="16"/>
                <w:szCs w:val="16"/>
              </w:rPr>
              <w:t>Student presented at a state or regional conference</w:t>
            </w:r>
          </w:p>
        </w:tc>
        <w:tc>
          <w:tcPr>
            <w:tcW w:w="1625" w:type="dxa"/>
            <w:gridSpan w:val="2"/>
          </w:tcPr>
          <w:p w14:paraId="75610C9C" w14:textId="77777777" w:rsidR="003E2EB2" w:rsidRPr="003E2EB2" w:rsidRDefault="003E2EB2" w:rsidP="003E2EB2">
            <w:pPr>
              <w:rPr>
                <w:sz w:val="16"/>
                <w:szCs w:val="16"/>
              </w:rPr>
            </w:pPr>
            <w:r w:rsidRPr="003E2EB2">
              <w:rPr>
                <w:sz w:val="16"/>
                <w:szCs w:val="16"/>
              </w:rPr>
              <w:t>Student presented at a department or university conference</w:t>
            </w:r>
          </w:p>
        </w:tc>
        <w:tc>
          <w:tcPr>
            <w:tcW w:w="1825" w:type="dxa"/>
            <w:gridSpan w:val="2"/>
          </w:tcPr>
          <w:p w14:paraId="272DA220" w14:textId="77777777" w:rsidR="003E2EB2" w:rsidRPr="003E2EB2" w:rsidRDefault="003E2EB2" w:rsidP="00351467">
            <w:pPr>
              <w:rPr>
                <w:sz w:val="16"/>
                <w:szCs w:val="16"/>
              </w:rPr>
            </w:pPr>
            <w:r w:rsidRPr="003E2EB2">
              <w:rPr>
                <w:sz w:val="16"/>
                <w:szCs w:val="16"/>
              </w:rPr>
              <w:t>Student did not present results at a professional venue.</w:t>
            </w:r>
          </w:p>
        </w:tc>
      </w:tr>
      <w:tr w:rsidR="003E2EB2" w:rsidRPr="00973DB5" w14:paraId="57F5EB3F" w14:textId="77777777" w:rsidTr="002D4127">
        <w:tc>
          <w:tcPr>
            <w:tcW w:w="630" w:type="dxa"/>
            <w:tcBorders>
              <w:left w:val="nil"/>
              <w:bottom w:val="nil"/>
            </w:tcBorders>
            <w:vAlign w:val="center"/>
          </w:tcPr>
          <w:p w14:paraId="60234D86" w14:textId="77777777" w:rsidR="003E2EB2" w:rsidRPr="003E2EB2" w:rsidRDefault="003E2EB2" w:rsidP="003E2EB2">
            <w:pPr>
              <w:pStyle w:val="ListParagraph"/>
              <w:ind w:left="108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720" w:type="dxa"/>
            <w:gridSpan w:val="8"/>
          </w:tcPr>
          <w:p w14:paraId="4561E75E" w14:textId="77777777" w:rsidR="003E2EB2" w:rsidRPr="003E2EB2" w:rsidRDefault="003E2EB2" w:rsidP="00DB7511">
            <w:pPr>
              <w:pStyle w:val="ListParagraph"/>
              <w:numPr>
                <w:ilvl w:val="0"/>
                <w:numId w:val="16"/>
              </w:numPr>
              <w:rPr>
                <w:sz w:val="16"/>
                <w:szCs w:val="16"/>
              </w:rPr>
            </w:pPr>
            <w:r w:rsidRPr="003E2EB2">
              <w:rPr>
                <w:b/>
                <w:sz w:val="16"/>
                <w:szCs w:val="16"/>
              </w:rPr>
              <w:t>Publication (Outcomes A, B, D)</w:t>
            </w:r>
          </w:p>
        </w:tc>
      </w:tr>
      <w:tr w:rsidR="003D6C60" w:rsidRPr="00973DB5" w14:paraId="1378CB7A" w14:textId="77777777" w:rsidTr="002D4127">
        <w:tc>
          <w:tcPr>
            <w:tcW w:w="630" w:type="dxa"/>
            <w:tcBorders>
              <w:left w:val="single" w:sz="4" w:space="0" w:color="auto"/>
            </w:tcBorders>
            <w:vAlign w:val="center"/>
          </w:tcPr>
          <w:p w14:paraId="104EB186" w14:textId="77777777" w:rsidR="003D6C60" w:rsidRPr="003E2EB2" w:rsidRDefault="003D6C60" w:rsidP="003D6C60">
            <w:pPr>
              <w:jc w:val="center"/>
              <w:rPr>
                <w:sz w:val="16"/>
                <w:szCs w:val="16"/>
              </w:rPr>
            </w:pPr>
            <w:r w:rsidRPr="003E2EB2">
              <w:rPr>
                <w:sz w:val="16"/>
                <w:szCs w:val="16"/>
              </w:rPr>
              <w:t>PhD</w:t>
            </w:r>
          </w:p>
        </w:tc>
        <w:tc>
          <w:tcPr>
            <w:tcW w:w="2160" w:type="dxa"/>
          </w:tcPr>
          <w:p w14:paraId="35FD08CB" w14:textId="77777777" w:rsidR="003D6C60" w:rsidRPr="003E2EB2" w:rsidRDefault="003D6C60" w:rsidP="003408A0">
            <w:pPr>
              <w:rPr>
                <w:sz w:val="16"/>
                <w:szCs w:val="16"/>
              </w:rPr>
            </w:pPr>
            <w:r w:rsidRPr="003E2EB2">
              <w:rPr>
                <w:sz w:val="16"/>
                <w:szCs w:val="16"/>
              </w:rPr>
              <w:t xml:space="preserve">Student is first author on </w:t>
            </w:r>
            <w:r w:rsidR="003408A0">
              <w:rPr>
                <w:sz w:val="16"/>
                <w:szCs w:val="16"/>
              </w:rPr>
              <w:t>an article published</w:t>
            </w:r>
            <w:r w:rsidR="003B707A">
              <w:rPr>
                <w:sz w:val="16"/>
                <w:szCs w:val="16"/>
              </w:rPr>
              <w:t xml:space="preserve"> or accepted for publication</w:t>
            </w:r>
            <w:r w:rsidR="003408A0">
              <w:rPr>
                <w:sz w:val="16"/>
                <w:szCs w:val="16"/>
              </w:rPr>
              <w:t xml:space="preserve"> in a </w:t>
            </w:r>
            <w:r w:rsidRPr="003E2EB2">
              <w:rPr>
                <w:sz w:val="16"/>
                <w:szCs w:val="16"/>
              </w:rPr>
              <w:t xml:space="preserve">high-impact journal (IF&gt;1) </w:t>
            </w:r>
          </w:p>
        </w:tc>
        <w:tc>
          <w:tcPr>
            <w:tcW w:w="2160" w:type="dxa"/>
          </w:tcPr>
          <w:p w14:paraId="4747268B" w14:textId="77777777" w:rsidR="003D6C60" w:rsidRPr="003E2EB2" w:rsidRDefault="003D6C60" w:rsidP="003408A0">
            <w:pPr>
              <w:rPr>
                <w:sz w:val="16"/>
                <w:szCs w:val="16"/>
              </w:rPr>
            </w:pPr>
            <w:r w:rsidRPr="003E2EB2">
              <w:rPr>
                <w:sz w:val="16"/>
                <w:szCs w:val="16"/>
              </w:rPr>
              <w:t xml:space="preserve">Student is co-author on </w:t>
            </w:r>
            <w:r w:rsidR="003408A0">
              <w:rPr>
                <w:sz w:val="16"/>
                <w:szCs w:val="16"/>
              </w:rPr>
              <w:t>an article published</w:t>
            </w:r>
            <w:r w:rsidR="003B707A">
              <w:rPr>
                <w:sz w:val="16"/>
                <w:szCs w:val="16"/>
              </w:rPr>
              <w:t xml:space="preserve"> or accepted for publication</w:t>
            </w:r>
            <w:r w:rsidR="003408A0">
              <w:rPr>
                <w:sz w:val="16"/>
                <w:szCs w:val="16"/>
              </w:rPr>
              <w:t xml:space="preserve"> in a </w:t>
            </w:r>
            <w:r w:rsidRPr="003E2EB2">
              <w:rPr>
                <w:sz w:val="16"/>
                <w:szCs w:val="16"/>
              </w:rPr>
              <w:t xml:space="preserve">high-impact journal (IF&gt;1) </w:t>
            </w:r>
          </w:p>
        </w:tc>
        <w:tc>
          <w:tcPr>
            <w:tcW w:w="1950" w:type="dxa"/>
            <w:gridSpan w:val="2"/>
          </w:tcPr>
          <w:p w14:paraId="0F9E7153" w14:textId="77777777" w:rsidR="003D6C60" w:rsidRPr="003E2EB2" w:rsidRDefault="003408A0" w:rsidP="003408A0">
            <w:pPr>
              <w:rPr>
                <w:sz w:val="16"/>
                <w:szCs w:val="16"/>
              </w:rPr>
            </w:pPr>
            <w:r w:rsidRPr="003E2EB2">
              <w:rPr>
                <w:sz w:val="16"/>
                <w:szCs w:val="16"/>
              </w:rPr>
              <w:t xml:space="preserve">Student is </w:t>
            </w:r>
            <w:r>
              <w:rPr>
                <w:sz w:val="16"/>
                <w:szCs w:val="16"/>
              </w:rPr>
              <w:t>an author or co-</w:t>
            </w:r>
            <w:r w:rsidRPr="003E2EB2">
              <w:rPr>
                <w:sz w:val="16"/>
                <w:szCs w:val="16"/>
              </w:rPr>
              <w:t xml:space="preserve">author on </w:t>
            </w:r>
            <w:r>
              <w:rPr>
                <w:sz w:val="16"/>
                <w:szCs w:val="16"/>
              </w:rPr>
              <w:t xml:space="preserve">a manuscript submitted to a </w:t>
            </w:r>
            <w:r w:rsidRPr="003E2EB2">
              <w:rPr>
                <w:sz w:val="16"/>
                <w:szCs w:val="16"/>
              </w:rPr>
              <w:t xml:space="preserve">high-impact journal (IF&gt;1) </w:t>
            </w:r>
          </w:p>
        </w:tc>
        <w:tc>
          <w:tcPr>
            <w:tcW w:w="1625" w:type="dxa"/>
            <w:gridSpan w:val="2"/>
          </w:tcPr>
          <w:p w14:paraId="4C6E33ED" w14:textId="77777777" w:rsidR="003D6C60" w:rsidRPr="003E2EB2" w:rsidRDefault="003D6C60" w:rsidP="003408A0">
            <w:pPr>
              <w:rPr>
                <w:sz w:val="16"/>
                <w:szCs w:val="16"/>
              </w:rPr>
            </w:pPr>
            <w:r w:rsidRPr="003E2EB2">
              <w:rPr>
                <w:sz w:val="16"/>
                <w:szCs w:val="16"/>
              </w:rPr>
              <w:t xml:space="preserve">Student is </w:t>
            </w:r>
            <w:r w:rsidR="003408A0">
              <w:rPr>
                <w:sz w:val="16"/>
                <w:szCs w:val="16"/>
              </w:rPr>
              <w:t xml:space="preserve">an author or </w:t>
            </w:r>
            <w:r w:rsidRPr="003E2EB2">
              <w:rPr>
                <w:sz w:val="16"/>
                <w:szCs w:val="16"/>
              </w:rPr>
              <w:t>co-author  on gray literature article</w:t>
            </w:r>
          </w:p>
        </w:tc>
        <w:tc>
          <w:tcPr>
            <w:tcW w:w="1825" w:type="dxa"/>
            <w:gridSpan w:val="2"/>
          </w:tcPr>
          <w:p w14:paraId="3ACADC78" w14:textId="77777777" w:rsidR="003D6C60" w:rsidRPr="003E2EB2" w:rsidRDefault="003D6C60" w:rsidP="003408A0">
            <w:pPr>
              <w:rPr>
                <w:sz w:val="16"/>
                <w:szCs w:val="16"/>
              </w:rPr>
            </w:pPr>
            <w:r w:rsidRPr="003E2EB2">
              <w:rPr>
                <w:sz w:val="16"/>
                <w:szCs w:val="16"/>
              </w:rPr>
              <w:t xml:space="preserve">Student did not author/co-author a </w:t>
            </w:r>
            <w:r w:rsidR="003408A0">
              <w:rPr>
                <w:sz w:val="16"/>
                <w:szCs w:val="16"/>
              </w:rPr>
              <w:t>publication</w:t>
            </w:r>
          </w:p>
        </w:tc>
      </w:tr>
      <w:tr w:rsidR="003E2EB2" w:rsidRPr="00973DB5" w14:paraId="741CDA80" w14:textId="77777777" w:rsidTr="002D4127">
        <w:tc>
          <w:tcPr>
            <w:tcW w:w="630" w:type="dxa"/>
            <w:tcBorders>
              <w:left w:val="single" w:sz="4" w:space="0" w:color="auto"/>
            </w:tcBorders>
            <w:vAlign w:val="center"/>
          </w:tcPr>
          <w:p w14:paraId="1C22BFAB" w14:textId="77777777" w:rsidR="003E2EB2" w:rsidRPr="003E2EB2" w:rsidRDefault="003E2EB2" w:rsidP="003E2EB2">
            <w:pPr>
              <w:jc w:val="center"/>
              <w:rPr>
                <w:sz w:val="16"/>
                <w:szCs w:val="16"/>
              </w:rPr>
            </w:pPr>
            <w:r w:rsidRPr="003E2EB2">
              <w:rPr>
                <w:sz w:val="16"/>
                <w:szCs w:val="16"/>
              </w:rPr>
              <w:t>MS</w:t>
            </w:r>
          </w:p>
        </w:tc>
        <w:tc>
          <w:tcPr>
            <w:tcW w:w="2160" w:type="dxa"/>
          </w:tcPr>
          <w:p w14:paraId="7C1FCD5F" w14:textId="77777777" w:rsidR="003E2EB2" w:rsidRPr="003E2EB2" w:rsidRDefault="003E2EB2" w:rsidP="003B707A">
            <w:pPr>
              <w:rPr>
                <w:sz w:val="16"/>
                <w:szCs w:val="16"/>
              </w:rPr>
            </w:pPr>
            <w:r w:rsidRPr="003E2EB2">
              <w:rPr>
                <w:sz w:val="16"/>
                <w:szCs w:val="16"/>
              </w:rPr>
              <w:t xml:space="preserve">Student is </w:t>
            </w:r>
            <w:r w:rsidR="003B707A">
              <w:rPr>
                <w:sz w:val="16"/>
                <w:szCs w:val="16"/>
              </w:rPr>
              <w:t>author</w:t>
            </w:r>
            <w:r w:rsidRPr="003E2EB2">
              <w:rPr>
                <w:sz w:val="16"/>
                <w:szCs w:val="16"/>
              </w:rPr>
              <w:t xml:space="preserve"> or co-author on </w:t>
            </w:r>
            <w:r w:rsidR="003B707A">
              <w:rPr>
                <w:sz w:val="16"/>
                <w:szCs w:val="16"/>
              </w:rPr>
              <w:t xml:space="preserve">an article published or accepted for publication in a </w:t>
            </w:r>
            <w:r w:rsidR="003B707A" w:rsidRPr="003E2EB2">
              <w:rPr>
                <w:sz w:val="16"/>
                <w:szCs w:val="16"/>
              </w:rPr>
              <w:t>high-impact journal (IF&gt;1)</w:t>
            </w:r>
          </w:p>
        </w:tc>
        <w:tc>
          <w:tcPr>
            <w:tcW w:w="2160" w:type="dxa"/>
          </w:tcPr>
          <w:p w14:paraId="6B16B5F0" w14:textId="77777777" w:rsidR="003E2EB2" w:rsidRPr="003E2EB2" w:rsidRDefault="00B45764" w:rsidP="00351467">
            <w:pPr>
              <w:rPr>
                <w:sz w:val="16"/>
                <w:szCs w:val="16"/>
              </w:rPr>
            </w:pPr>
            <w:r w:rsidRPr="003E2EB2">
              <w:rPr>
                <w:sz w:val="16"/>
                <w:szCs w:val="16"/>
              </w:rPr>
              <w:t xml:space="preserve">Student is </w:t>
            </w:r>
            <w:r>
              <w:rPr>
                <w:sz w:val="16"/>
                <w:szCs w:val="16"/>
              </w:rPr>
              <w:t>an author or co-</w:t>
            </w:r>
            <w:r w:rsidRPr="003E2EB2">
              <w:rPr>
                <w:sz w:val="16"/>
                <w:szCs w:val="16"/>
              </w:rPr>
              <w:t xml:space="preserve">author on </w:t>
            </w:r>
            <w:r>
              <w:rPr>
                <w:sz w:val="16"/>
                <w:szCs w:val="16"/>
              </w:rPr>
              <w:t xml:space="preserve">a manuscript submitted to a </w:t>
            </w:r>
            <w:r w:rsidRPr="003E2EB2">
              <w:rPr>
                <w:sz w:val="16"/>
                <w:szCs w:val="16"/>
              </w:rPr>
              <w:t>high-impact journal (IF&gt;1)</w:t>
            </w:r>
          </w:p>
        </w:tc>
        <w:tc>
          <w:tcPr>
            <w:tcW w:w="1950" w:type="dxa"/>
            <w:gridSpan w:val="2"/>
          </w:tcPr>
          <w:p w14:paraId="614E9EEA" w14:textId="77777777" w:rsidR="003E2EB2" w:rsidRPr="003E2EB2" w:rsidRDefault="003E2EB2" w:rsidP="00B45764">
            <w:pPr>
              <w:rPr>
                <w:sz w:val="16"/>
                <w:szCs w:val="16"/>
              </w:rPr>
            </w:pPr>
            <w:r w:rsidRPr="003E2EB2">
              <w:rPr>
                <w:sz w:val="16"/>
                <w:szCs w:val="16"/>
              </w:rPr>
              <w:t xml:space="preserve">Student is </w:t>
            </w:r>
            <w:r w:rsidR="00B45764">
              <w:rPr>
                <w:sz w:val="16"/>
                <w:szCs w:val="16"/>
              </w:rPr>
              <w:t xml:space="preserve">an author or co-author </w:t>
            </w:r>
            <w:r w:rsidRPr="003E2EB2">
              <w:rPr>
                <w:sz w:val="16"/>
                <w:szCs w:val="16"/>
              </w:rPr>
              <w:t>on</w:t>
            </w:r>
            <w:r w:rsidR="00B45764">
              <w:rPr>
                <w:sz w:val="16"/>
                <w:szCs w:val="16"/>
              </w:rPr>
              <w:t xml:space="preserve"> an article published in the</w:t>
            </w:r>
            <w:r w:rsidRPr="003E2EB2">
              <w:rPr>
                <w:sz w:val="16"/>
                <w:szCs w:val="16"/>
              </w:rPr>
              <w:t xml:space="preserve"> gray literature </w:t>
            </w:r>
          </w:p>
        </w:tc>
        <w:tc>
          <w:tcPr>
            <w:tcW w:w="1625" w:type="dxa"/>
            <w:gridSpan w:val="2"/>
          </w:tcPr>
          <w:p w14:paraId="2033520C" w14:textId="77777777" w:rsidR="003E2EB2" w:rsidRPr="003E2EB2" w:rsidRDefault="003E2EB2" w:rsidP="003E2EB2">
            <w:pPr>
              <w:rPr>
                <w:sz w:val="16"/>
                <w:szCs w:val="16"/>
              </w:rPr>
            </w:pPr>
            <w:r w:rsidRPr="003E2EB2">
              <w:rPr>
                <w:sz w:val="16"/>
                <w:szCs w:val="16"/>
              </w:rPr>
              <w:t>Student is author or co-author  on non-reviewed report (published/submitted)</w:t>
            </w:r>
          </w:p>
        </w:tc>
        <w:tc>
          <w:tcPr>
            <w:tcW w:w="1825" w:type="dxa"/>
            <w:gridSpan w:val="2"/>
          </w:tcPr>
          <w:p w14:paraId="6BDF646F" w14:textId="77777777" w:rsidR="003E2EB2" w:rsidRPr="003E2EB2" w:rsidRDefault="003E2EB2" w:rsidP="00351467">
            <w:pPr>
              <w:rPr>
                <w:sz w:val="16"/>
                <w:szCs w:val="16"/>
              </w:rPr>
            </w:pPr>
            <w:r w:rsidRPr="003E2EB2">
              <w:rPr>
                <w:sz w:val="16"/>
                <w:szCs w:val="16"/>
              </w:rPr>
              <w:t>Student did not author/co-author a submitted manuscript</w:t>
            </w:r>
          </w:p>
        </w:tc>
      </w:tr>
      <w:tr w:rsidR="003E2EB2" w:rsidRPr="00973DB5" w14:paraId="5D68A229" w14:textId="77777777" w:rsidTr="002D4127">
        <w:tc>
          <w:tcPr>
            <w:tcW w:w="630" w:type="dxa"/>
            <w:tcBorders>
              <w:left w:val="nil"/>
              <w:bottom w:val="nil"/>
            </w:tcBorders>
          </w:tcPr>
          <w:p w14:paraId="11F75B29" w14:textId="77777777" w:rsidR="003E2EB2" w:rsidRPr="003E2EB2" w:rsidRDefault="003E2EB2" w:rsidP="003E2EB2">
            <w:pPr>
              <w:pStyle w:val="ListParagraph"/>
              <w:ind w:left="1080"/>
              <w:rPr>
                <w:b/>
                <w:sz w:val="16"/>
                <w:szCs w:val="16"/>
              </w:rPr>
            </w:pPr>
          </w:p>
        </w:tc>
        <w:tc>
          <w:tcPr>
            <w:tcW w:w="9720" w:type="dxa"/>
            <w:gridSpan w:val="8"/>
          </w:tcPr>
          <w:p w14:paraId="5970F4B5" w14:textId="77777777" w:rsidR="003E2EB2" w:rsidRPr="003E2EB2" w:rsidRDefault="003E2EB2" w:rsidP="00D343B0">
            <w:pPr>
              <w:pStyle w:val="ListParagraph"/>
              <w:numPr>
                <w:ilvl w:val="0"/>
                <w:numId w:val="16"/>
              </w:numPr>
              <w:rPr>
                <w:sz w:val="16"/>
                <w:szCs w:val="16"/>
              </w:rPr>
            </w:pPr>
            <w:r w:rsidRPr="003E2EB2">
              <w:rPr>
                <w:b/>
                <w:sz w:val="16"/>
                <w:szCs w:val="16"/>
              </w:rPr>
              <w:t>Seek External (outside of South Dakota School of Mines) Funding/Support (Outcomes A, B, D)</w:t>
            </w:r>
          </w:p>
        </w:tc>
      </w:tr>
      <w:tr w:rsidR="003E2EB2" w:rsidRPr="00973DB5" w14:paraId="52E3372F" w14:textId="77777777" w:rsidTr="002D4127">
        <w:tc>
          <w:tcPr>
            <w:tcW w:w="630" w:type="dxa"/>
            <w:tcBorders>
              <w:top w:val="nil"/>
              <w:left w:val="nil"/>
              <w:bottom w:val="nil"/>
            </w:tcBorders>
          </w:tcPr>
          <w:p w14:paraId="1221FA01" w14:textId="77777777" w:rsidR="003E2EB2" w:rsidRPr="003E2EB2" w:rsidRDefault="003E2EB2" w:rsidP="00026937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14:paraId="3C80BC8C" w14:textId="77777777" w:rsidR="003E2EB2" w:rsidRPr="003E2EB2" w:rsidRDefault="003E2EB2" w:rsidP="00026937">
            <w:pPr>
              <w:rPr>
                <w:sz w:val="16"/>
                <w:szCs w:val="16"/>
              </w:rPr>
            </w:pPr>
            <w:r w:rsidRPr="003E2EB2">
              <w:rPr>
                <w:sz w:val="16"/>
                <w:szCs w:val="16"/>
              </w:rPr>
              <w:t>Student was awarded a fellowship with full support (at least stipend and full tuition for at least one full calendar year) from an external agency.</w:t>
            </w:r>
          </w:p>
        </w:tc>
        <w:tc>
          <w:tcPr>
            <w:tcW w:w="2160" w:type="dxa"/>
          </w:tcPr>
          <w:p w14:paraId="31CE2BF0" w14:textId="77777777" w:rsidR="003E2EB2" w:rsidRPr="003E2EB2" w:rsidRDefault="003E2EB2" w:rsidP="00026937">
            <w:pPr>
              <w:rPr>
                <w:sz w:val="16"/>
                <w:szCs w:val="16"/>
              </w:rPr>
            </w:pPr>
            <w:r w:rsidRPr="003E2EB2">
              <w:rPr>
                <w:sz w:val="16"/>
                <w:szCs w:val="16"/>
              </w:rPr>
              <w:t>Student submitted a proposal for a fellowship with full support (at least stipend and full tuition for at least one full calendar year) from an external agency.</w:t>
            </w:r>
          </w:p>
        </w:tc>
        <w:tc>
          <w:tcPr>
            <w:tcW w:w="1950" w:type="dxa"/>
            <w:gridSpan w:val="2"/>
          </w:tcPr>
          <w:p w14:paraId="4D78714D" w14:textId="77777777" w:rsidR="003E2EB2" w:rsidRPr="003E2EB2" w:rsidRDefault="003E2EB2" w:rsidP="00026937">
            <w:pPr>
              <w:rPr>
                <w:sz w:val="16"/>
                <w:szCs w:val="16"/>
              </w:rPr>
            </w:pPr>
            <w:r w:rsidRPr="003E2EB2">
              <w:rPr>
                <w:sz w:val="16"/>
                <w:szCs w:val="16"/>
              </w:rPr>
              <w:t>Student was awarded a scholarship application to an external agency.</w:t>
            </w:r>
          </w:p>
        </w:tc>
        <w:tc>
          <w:tcPr>
            <w:tcW w:w="1625" w:type="dxa"/>
            <w:gridSpan w:val="2"/>
          </w:tcPr>
          <w:p w14:paraId="209F6C05" w14:textId="77777777" w:rsidR="003E2EB2" w:rsidRPr="003E2EB2" w:rsidRDefault="003E2EB2" w:rsidP="00026937">
            <w:pPr>
              <w:rPr>
                <w:sz w:val="16"/>
                <w:szCs w:val="16"/>
              </w:rPr>
            </w:pPr>
            <w:r w:rsidRPr="003E2EB2">
              <w:rPr>
                <w:sz w:val="16"/>
                <w:szCs w:val="16"/>
              </w:rPr>
              <w:t>Student submitted a scholarship application to an external agency.</w:t>
            </w:r>
          </w:p>
        </w:tc>
        <w:tc>
          <w:tcPr>
            <w:tcW w:w="1825" w:type="dxa"/>
            <w:gridSpan w:val="2"/>
          </w:tcPr>
          <w:p w14:paraId="1EFFB583" w14:textId="77777777" w:rsidR="003E2EB2" w:rsidRPr="003E2EB2" w:rsidRDefault="003E2EB2" w:rsidP="00026937">
            <w:pPr>
              <w:rPr>
                <w:sz w:val="16"/>
                <w:szCs w:val="16"/>
              </w:rPr>
            </w:pPr>
            <w:r w:rsidRPr="003E2EB2">
              <w:rPr>
                <w:sz w:val="16"/>
                <w:szCs w:val="16"/>
              </w:rPr>
              <w:t>Student did not submit any scholarship or fellowship applications to an external agency.</w:t>
            </w:r>
          </w:p>
        </w:tc>
      </w:tr>
      <w:tr w:rsidR="003E2EB2" w:rsidRPr="00973DB5" w14:paraId="0B9F6BA2" w14:textId="77777777" w:rsidTr="002D4127">
        <w:tc>
          <w:tcPr>
            <w:tcW w:w="630" w:type="dxa"/>
            <w:tcBorders>
              <w:top w:val="nil"/>
              <w:left w:val="nil"/>
              <w:bottom w:val="nil"/>
            </w:tcBorders>
          </w:tcPr>
          <w:p w14:paraId="71C8E2AF" w14:textId="77777777" w:rsidR="003E2EB2" w:rsidRPr="003E2EB2" w:rsidRDefault="003E2EB2" w:rsidP="003E2EB2">
            <w:pPr>
              <w:pStyle w:val="ListParagraph"/>
              <w:ind w:left="1080"/>
              <w:rPr>
                <w:b/>
                <w:sz w:val="16"/>
                <w:szCs w:val="16"/>
              </w:rPr>
            </w:pPr>
          </w:p>
        </w:tc>
        <w:tc>
          <w:tcPr>
            <w:tcW w:w="9720" w:type="dxa"/>
            <w:gridSpan w:val="8"/>
          </w:tcPr>
          <w:p w14:paraId="42AD40E5" w14:textId="77777777" w:rsidR="003E2EB2" w:rsidRPr="003E2EB2" w:rsidRDefault="003E2EB2" w:rsidP="00DB7511">
            <w:pPr>
              <w:pStyle w:val="ListParagraph"/>
              <w:numPr>
                <w:ilvl w:val="0"/>
                <w:numId w:val="16"/>
              </w:numPr>
              <w:rPr>
                <w:sz w:val="16"/>
                <w:szCs w:val="16"/>
              </w:rPr>
            </w:pPr>
            <w:r w:rsidRPr="003E2EB2">
              <w:rPr>
                <w:b/>
                <w:sz w:val="16"/>
                <w:szCs w:val="16"/>
              </w:rPr>
              <w:t>Participation in professional organizations (Outcomes B, C, D)</w:t>
            </w:r>
          </w:p>
        </w:tc>
      </w:tr>
      <w:tr w:rsidR="003E2EB2" w:rsidRPr="00973DB5" w14:paraId="2B29ABD1" w14:textId="77777777" w:rsidTr="002D4127">
        <w:tc>
          <w:tcPr>
            <w:tcW w:w="630" w:type="dxa"/>
            <w:tcBorders>
              <w:top w:val="nil"/>
              <w:left w:val="nil"/>
              <w:bottom w:val="nil"/>
            </w:tcBorders>
          </w:tcPr>
          <w:p w14:paraId="7DF0E28A" w14:textId="77777777" w:rsidR="003E2EB2" w:rsidRPr="003E2EB2" w:rsidRDefault="003E2EB2" w:rsidP="00026937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14:paraId="1D2FCD48" w14:textId="77777777" w:rsidR="003E2EB2" w:rsidRPr="003E2EB2" w:rsidRDefault="003E2EB2" w:rsidP="00026937">
            <w:pPr>
              <w:rPr>
                <w:sz w:val="16"/>
                <w:szCs w:val="16"/>
              </w:rPr>
            </w:pPr>
            <w:r w:rsidRPr="003E2EB2">
              <w:rPr>
                <w:sz w:val="16"/>
                <w:szCs w:val="16"/>
              </w:rPr>
              <w:t>Student is a member of a national or international professional society</w:t>
            </w:r>
          </w:p>
        </w:tc>
        <w:tc>
          <w:tcPr>
            <w:tcW w:w="2160" w:type="dxa"/>
          </w:tcPr>
          <w:p w14:paraId="4DE31474" w14:textId="77777777" w:rsidR="003E2EB2" w:rsidRPr="003E2EB2" w:rsidRDefault="003E2EB2" w:rsidP="00026937">
            <w:pPr>
              <w:rPr>
                <w:sz w:val="16"/>
                <w:szCs w:val="16"/>
              </w:rPr>
            </w:pPr>
            <w:r w:rsidRPr="003E2EB2">
              <w:rPr>
                <w:sz w:val="16"/>
                <w:szCs w:val="16"/>
              </w:rPr>
              <w:t>Student is a member of a regional or state professional society</w:t>
            </w:r>
          </w:p>
        </w:tc>
        <w:tc>
          <w:tcPr>
            <w:tcW w:w="1980" w:type="dxa"/>
            <w:gridSpan w:val="3"/>
          </w:tcPr>
          <w:p w14:paraId="1B94830E" w14:textId="77777777" w:rsidR="003E2EB2" w:rsidRPr="003E2EB2" w:rsidRDefault="003E2EB2" w:rsidP="00026937">
            <w:pPr>
              <w:rPr>
                <w:sz w:val="16"/>
                <w:szCs w:val="16"/>
              </w:rPr>
            </w:pPr>
            <w:r w:rsidRPr="003E2EB2">
              <w:rPr>
                <w:sz w:val="16"/>
                <w:szCs w:val="16"/>
              </w:rPr>
              <w:t>Student is an officer for at least one GGE or University club</w:t>
            </w:r>
          </w:p>
        </w:tc>
        <w:tc>
          <w:tcPr>
            <w:tcW w:w="1595" w:type="dxa"/>
          </w:tcPr>
          <w:p w14:paraId="2B746C8E" w14:textId="77777777" w:rsidR="003E2EB2" w:rsidRPr="003E2EB2" w:rsidRDefault="003E2EB2" w:rsidP="00026937">
            <w:pPr>
              <w:rPr>
                <w:sz w:val="16"/>
                <w:szCs w:val="16"/>
              </w:rPr>
            </w:pPr>
            <w:r w:rsidRPr="003E2EB2">
              <w:rPr>
                <w:sz w:val="16"/>
                <w:szCs w:val="16"/>
              </w:rPr>
              <w:t>Student is a member of at least one GGE or University club</w:t>
            </w:r>
          </w:p>
        </w:tc>
        <w:tc>
          <w:tcPr>
            <w:tcW w:w="1825" w:type="dxa"/>
            <w:gridSpan w:val="2"/>
          </w:tcPr>
          <w:p w14:paraId="2C754D77" w14:textId="77777777" w:rsidR="003E2EB2" w:rsidRPr="003E2EB2" w:rsidRDefault="003E2EB2" w:rsidP="00026937">
            <w:pPr>
              <w:rPr>
                <w:sz w:val="16"/>
                <w:szCs w:val="16"/>
              </w:rPr>
            </w:pPr>
            <w:r w:rsidRPr="003E2EB2">
              <w:rPr>
                <w:sz w:val="16"/>
                <w:szCs w:val="16"/>
              </w:rPr>
              <w:t>Student is not a member of any professional society or club</w:t>
            </w:r>
          </w:p>
        </w:tc>
      </w:tr>
      <w:tr w:rsidR="003E2EB2" w:rsidRPr="00973DB5" w14:paraId="3D093E2A" w14:textId="77777777" w:rsidTr="002D4127">
        <w:tc>
          <w:tcPr>
            <w:tcW w:w="630" w:type="dxa"/>
            <w:tcBorders>
              <w:top w:val="nil"/>
              <w:left w:val="nil"/>
              <w:bottom w:val="nil"/>
            </w:tcBorders>
          </w:tcPr>
          <w:p w14:paraId="78B145BE" w14:textId="77777777" w:rsidR="003E2EB2" w:rsidRPr="003E2EB2" w:rsidRDefault="003E2EB2" w:rsidP="003E2EB2">
            <w:pPr>
              <w:pStyle w:val="ListParagraph"/>
              <w:ind w:left="1080"/>
              <w:rPr>
                <w:b/>
                <w:sz w:val="16"/>
                <w:szCs w:val="16"/>
              </w:rPr>
            </w:pPr>
          </w:p>
        </w:tc>
        <w:tc>
          <w:tcPr>
            <w:tcW w:w="9720" w:type="dxa"/>
            <w:gridSpan w:val="8"/>
          </w:tcPr>
          <w:p w14:paraId="43CD7B8A" w14:textId="77777777" w:rsidR="003E2EB2" w:rsidRPr="003E2EB2" w:rsidRDefault="003E2EB2" w:rsidP="00DB7511">
            <w:pPr>
              <w:pStyle w:val="ListParagraph"/>
              <w:numPr>
                <w:ilvl w:val="0"/>
                <w:numId w:val="16"/>
              </w:numPr>
              <w:rPr>
                <w:sz w:val="16"/>
                <w:szCs w:val="16"/>
              </w:rPr>
            </w:pPr>
            <w:r w:rsidRPr="003E2EB2">
              <w:rPr>
                <w:b/>
                <w:sz w:val="16"/>
                <w:szCs w:val="16"/>
              </w:rPr>
              <w:t>Service (Outcomes A, B, C, D)</w:t>
            </w:r>
          </w:p>
        </w:tc>
      </w:tr>
      <w:tr w:rsidR="003E2EB2" w:rsidRPr="00973DB5" w14:paraId="254FC958" w14:textId="77777777" w:rsidTr="002D4127">
        <w:tc>
          <w:tcPr>
            <w:tcW w:w="630" w:type="dxa"/>
            <w:tcBorders>
              <w:top w:val="nil"/>
              <w:left w:val="nil"/>
              <w:bottom w:val="nil"/>
            </w:tcBorders>
          </w:tcPr>
          <w:p w14:paraId="26A2B3B7" w14:textId="77777777" w:rsidR="003E2EB2" w:rsidRPr="003E2EB2" w:rsidRDefault="003E2EB2" w:rsidP="00026937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14:paraId="4AD540E2" w14:textId="77777777" w:rsidR="003E2EB2" w:rsidRPr="003E2EB2" w:rsidRDefault="003E2EB2" w:rsidP="00026937">
            <w:pPr>
              <w:rPr>
                <w:sz w:val="16"/>
                <w:szCs w:val="16"/>
              </w:rPr>
            </w:pPr>
            <w:r w:rsidRPr="003E2EB2">
              <w:rPr>
                <w:sz w:val="16"/>
                <w:szCs w:val="16"/>
              </w:rPr>
              <w:t>Student led national or international level professional service activities</w:t>
            </w:r>
          </w:p>
        </w:tc>
        <w:tc>
          <w:tcPr>
            <w:tcW w:w="2160" w:type="dxa"/>
          </w:tcPr>
          <w:p w14:paraId="7226E9ED" w14:textId="77777777" w:rsidR="003E2EB2" w:rsidRPr="003E2EB2" w:rsidRDefault="003E2EB2" w:rsidP="00026937">
            <w:pPr>
              <w:rPr>
                <w:sz w:val="16"/>
                <w:szCs w:val="16"/>
              </w:rPr>
            </w:pPr>
            <w:r w:rsidRPr="003E2EB2">
              <w:rPr>
                <w:sz w:val="16"/>
                <w:szCs w:val="16"/>
              </w:rPr>
              <w:t>Student participated in national or international level professional service activities</w:t>
            </w:r>
          </w:p>
        </w:tc>
        <w:tc>
          <w:tcPr>
            <w:tcW w:w="1980" w:type="dxa"/>
            <w:gridSpan w:val="3"/>
          </w:tcPr>
          <w:p w14:paraId="59E92268" w14:textId="77777777" w:rsidR="003E2EB2" w:rsidRPr="003E2EB2" w:rsidRDefault="003E2EB2" w:rsidP="00D343B0">
            <w:pPr>
              <w:rPr>
                <w:sz w:val="16"/>
                <w:szCs w:val="16"/>
              </w:rPr>
            </w:pPr>
            <w:r w:rsidRPr="003E2EB2">
              <w:rPr>
                <w:sz w:val="16"/>
                <w:szCs w:val="16"/>
              </w:rPr>
              <w:t>Student led GGE or external professional service activities</w:t>
            </w:r>
          </w:p>
        </w:tc>
        <w:tc>
          <w:tcPr>
            <w:tcW w:w="1595" w:type="dxa"/>
          </w:tcPr>
          <w:p w14:paraId="5FD9CC9E" w14:textId="77777777" w:rsidR="003E2EB2" w:rsidRPr="003E2EB2" w:rsidRDefault="003E2EB2" w:rsidP="00D343B0">
            <w:pPr>
              <w:rPr>
                <w:sz w:val="16"/>
                <w:szCs w:val="16"/>
              </w:rPr>
            </w:pPr>
            <w:r w:rsidRPr="003E2EB2">
              <w:rPr>
                <w:sz w:val="16"/>
                <w:szCs w:val="16"/>
              </w:rPr>
              <w:t>Student participated in GGE or external professional service activities</w:t>
            </w:r>
          </w:p>
        </w:tc>
        <w:tc>
          <w:tcPr>
            <w:tcW w:w="1825" w:type="dxa"/>
            <w:gridSpan w:val="2"/>
          </w:tcPr>
          <w:p w14:paraId="418BA543" w14:textId="77777777" w:rsidR="003E2EB2" w:rsidRPr="003E2EB2" w:rsidRDefault="003E2EB2" w:rsidP="00026937">
            <w:pPr>
              <w:rPr>
                <w:sz w:val="16"/>
                <w:szCs w:val="16"/>
              </w:rPr>
            </w:pPr>
            <w:r w:rsidRPr="003E2EB2">
              <w:rPr>
                <w:sz w:val="16"/>
                <w:szCs w:val="16"/>
              </w:rPr>
              <w:t>Student did not participate in any service activities</w:t>
            </w:r>
          </w:p>
        </w:tc>
      </w:tr>
    </w:tbl>
    <w:p w14:paraId="00EBEBD2" w14:textId="77777777" w:rsidR="005F09F3" w:rsidRPr="00946C88" w:rsidRDefault="00946C88" w:rsidP="00946C88">
      <w:pPr>
        <w:pStyle w:val="Heading2"/>
        <w:rPr>
          <w:rFonts w:cs="Times New Roman"/>
          <w:color w:val="auto"/>
          <w:szCs w:val="24"/>
        </w:rPr>
      </w:pPr>
      <w:bookmarkStart w:id="6" w:name="_Toc495924529"/>
      <w:r>
        <w:rPr>
          <w:rFonts w:cs="Times New Roman"/>
          <w:color w:val="auto"/>
          <w:szCs w:val="24"/>
        </w:rPr>
        <w:t>Outcome Rubric 2: Graduate Student Perspective</w:t>
      </w:r>
      <w:bookmarkEnd w:id="6"/>
    </w:p>
    <w:p w14:paraId="75C28943" w14:textId="77777777" w:rsidR="00921220" w:rsidRDefault="003B51E1" w:rsidP="00921220">
      <w:r w:rsidRPr="006B28B6">
        <w:rPr>
          <w:szCs w:val="24"/>
        </w:rPr>
        <w:t xml:space="preserve">From the graduate student perspective, </w:t>
      </w:r>
      <w:r w:rsidRPr="006B28B6">
        <w:t xml:space="preserve">the successful GGE program is expected to achieve </w:t>
      </w:r>
      <w:r w:rsidR="00B50703">
        <w:t>criteria</w:t>
      </w:r>
      <w:r w:rsidRPr="006B28B6">
        <w:t xml:space="preserve"> I-</w:t>
      </w:r>
      <w:r w:rsidR="00544AE9" w:rsidRPr="006B28B6">
        <w:t>II</w:t>
      </w:r>
      <w:r w:rsidR="006B28B6" w:rsidRPr="006B28B6">
        <w:t>I</w:t>
      </w:r>
      <w:r w:rsidRPr="006B28B6">
        <w:t xml:space="preserve"> listed in the </w:t>
      </w:r>
      <w:r>
        <w:t>following rubric:</w:t>
      </w:r>
    </w:p>
    <w:p w14:paraId="4318D576" w14:textId="77777777" w:rsidR="00921220" w:rsidRPr="003B51E1" w:rsidRDefault="00921220" w:rsidP="00921220">
      <w:pPr>
        <w:rPr>
          <w:szCs w:val="24"/>
        </w:rPr>
      </w:pPr>
    </w:p>
    <w:tbl>
      <w:tblPr>
        <w:tblStyle w:val="TableGrid"/>
        <w:tblW w:w="9720" w:type="dxa"/>
        <w:tblLayout w:type="fixed"/>
        <w:tblLook w:val="04A0" w:firstRow="1" w:lastRow="0" w:firstColumn="1" w:lastColumn="0" w:noHBand="0" w:noVBand="1"/>
      </w:tblPr>
      <w:tblGrid>
        <w:gridCol w:w="2160"/>
        <w:gridCol w:w="18"/>
        <w:gridCol w:w="2142"/>
        <w:gridCol w:w="90"/>
        <w:gridCol w:w="18"/>
        <w:gridCol w:w="1800"/>
        <w:gridCol w:w="42"/>
        <w:gridCol w:w="1578"/>
        <w:gridCol w:w="47"/>
        <w:gridCol w:w="1825"/>
      </w:tblGrid>
      <w:tr w:rsidR="003B51E1" w:rsidRPr="003B51E1" w14:paraId="7647547E" w14:textId="77777777" w:rsidTr="00D52F91">
        <w:tc>
          <w:tcPr>
            <w:tcW w:w="9720" w:type="dxa"/>
            <w:gridSpan w:val="10"/>
          </w:tcPr>
          <w:p w14:paraId="2AC1FA7E" w14:textId="77777777" w:rsidR="003B51E1" w:rsidRPr="00406C05" w:rsidRDefault="003B51E1" w:rsidP="003B51E1">
            <w:pPr>
              <w:pStyle w:val="Heading2"/>
              <w:numPr>
                <w:ilvl w:val="0"/>
                <w:numId w:val="0"/>
              </w:numPr>
              <w:spacing w:before="0" w:after="0"/>
              <w:ind w:left="576" w:hanging="576"/>
              <w:outlineLvl w:val="1"/>
              <w:rPr>
                <w:color w:val="auto"/>
              </w:rPr>
            </w:pPr>
            <w:bookmarkStart w:id="7" w:name="_Toc495924530"/>
            <w:r w:rsidRPr="00406C05">
              <w:rPr>
                <w:color w:val="auto"/>
              </w:rPr>
              <w:lastRenderedPageBreak/>
              <w:t>Rubric 2 - GGE Graduate Student Outcomes: Graduate Student Perspective</w:t>
            </w:r>
            <w:bookmarkEnd w:id="7"/>
          </w:p>
          <w:p w14:paraId="6EB37974" w14:textId="77777777" w:rsidR="00410AAF" w:rsidRPr="00406C05" w:rsidRDefault="003B51E1" w:rsidP="00AE2D76">
            <w:pPr>
              <w:rPr>
                <w:sz w:val="16"/>
                <w:szCs w:val="16"/>
              </w:rPr>
            </w:pPr>
            <w:r w:rsidRPr="00406C05">
              <w:rPr>
                <w:sz w:val="16"/>
                <w:szCs w:val="16"/>
              </w:rPr>
              <w:t>The f</w:t>
            </w:r>
            <w:r w:rsidR="00276E7B">
              <w:rPr>
                <w:sz w:val="16"/>
                <w:szCs w:val="16"/>
              </w:rPr>
              <w:t>ollowing rubric will be applied</w:t>
            </w:r>
            <w:r w:rsidR="000F1B49" w:rsidRPr="003E2EB2">
              <w:rPr>
                <w:sz w:val="16"/>
                <w:szCs w:val="16"/>
              </w:rPr>
              <w:t xml:space="preserve"> </w:t>
            </w:r>
            <w:r w:rsidR="00276E7B" w:rsidRPr="003E2EB2">
              <w:rPr>
                <w:sz w:val="16"/>
                <w:szCs w:val="16"/>
              </w:rPr>
              <w:t xml:space="preserve">at (1) The </w:t>
            </w:r>
            <w:r w:rsidR="00276E7B">
              <w:rPr>
                <w:sz w:val="16"/>
                <w:szCs w:val="16"/>
              </w:rPr>
              <w:t xml:space="preserve">Coursework Exam (MS) or </w:t>
            </w:r>
            <w:r w:rsidR="00276E7B" w:rsidRPr="003E2EB2">
              <w:rPr>
                <w:sz w:val="16"/>
                <w:szCs w:val="16"/>
              </w:rPr>
              <w:t>proposal defense</w:t>
            </w:r>
            <w:r w:rsidR="00276E7B">
              <w:rPr>
                <w:sz w:val="16"/>
                <w:szCs w:val="16"/>
              </w:rPr>
              <w:t xml:space="preserve"> (PhD)</w:t>
            </w:r>
            <w:r w:rsidR="00276E7B" w:rsidRPr="003E2EB2">
              <w:rPr>
                <w:sz w:val="16"/>
                <w:szCs w:val="16"/>
              </w:rPr>
              <w:t xml:space="preserve"> </w:t>
            </w:r>
            <w:r w:rsidR="000F1B49">
              <w:rPr>
                <w:sz w:val="16"/>
                <w:szCs w:val="16"/>
              </w:rPr>
              <w:t>and (2) F</w:t>
            </w:r>
            <w:r w:rsidRPr="00406C05">
              <w:rPr>
                <w:sz w:val="16"/>
                <w:szCs w:val="16"/>
              </w:rPr>
              <w:t xml:space="preserve">ollowing degree confirmation for all graduate students. The </w:t>
            </w:r>
            <w:r w:rsidR="00AE2D76">
              <w:rPr>
                <w:sz w:val="16"/>
                <w:szCs w:val="16"/>
              </w:rPr>
              <w:t>goal is for 75% of</w:t>
            </w:r>
            <w:r w:rsidRPr="00406C05">
              <w:rPr>
                <w:sz w:val="16"/>
                <w:szCs w:val="16"/>
              </w:rPr>
              <w:t xml:space="preserve"> program items to achieve a score of </w:t>
            </w:r>
            <w:r w:rsidR="00AE2D76">
              <w:rPr>
                <w:sz w:val="16"/>
                <w:szCs w:val="16"/>
              </w:rPr>
              <w:t>at least 3</w:t>
            </w:r>
            <w:r w:rsidRPr="00406C05">
              <w:rPr>
                <w:sz w:val="16"/>
                <w:szCs w:val="16"/>
              </w:rPr>
              <w:t xml:space="preserve"> in all categories</w:t>
            </w:r>
            <w:r w:rsidR="00AE2D76">
              <w:rPr>
                <w:sz w:val="16"/>
                <w:szCs w:val="16"/>
              </w:rPr>
              <w:t xml:space="preserve"> for both assessment applications</w:t>
            </w:r>
            <w:r w:rsidRPr="00406C05">
              <w:rPr>
                <w:sz w:val="16"/>
                <w:szCs w:val="16"/>
              </w:rPr>
              <w:t>.</w:t>
            </w:r>
          </w:p>
        </w:tc>
      </w:tr>
      <w:tr w:rsidR="00D96658" w:rsidRPr="003B51E1" w14:paraId="3A6F841E" w14:textId="77777777" w:rsidTr="007C2B60">
        <w:tc>
          <w:tcPr>
            <w:tcW w:w="2178" w:type="dxa"/>
            <w:gridSpan w:val="2"/>
            <w:vAlign w:val="center"/>
          </w:tcPr>
          <w:p w14:paraId="298161A2" w14:textId="77777777" w:rsidR="00D96658" w:rsidRPr="00D96658" w:rsidRDefault="00D96658" w:rsidP="004D5DCE">
            <w:pPr>
              <w:jc w:val="center"/>
              <w:rPr>
                <w:b/>
                <w:sz w:val="16"/>
                <w:szCs w:val="16"/>
              </w:rPr>
            </w:pPr>
            <w:r w:rsidRPr="00D96658">
              <w:rPr>
                <w:b/>
                <w:sz w:val="16"/>
                <w:szCs w:val="16"/>
              </w:rPr>
              <w:t>4</w:t>
            </w:r>
            <w:r w:rsidRPr="00D96658">
              <w:rPr>
                <w:sz w:val="16"/>
                <w:szCs w:val="16"/>
              </w:rPr>
              <w:t xml:space="preserve"> (Achieved outcome)</w:t>
            </w:r>
          </w:p>
        </w:tc>
        <w:tc>
          <w:tcPr>
            <w:tcW w:w="2250" w:type="dxa"/>
            <w:gridSpan w:val="3"/>
            <w:vAlign w:val="center"/>
          </w:tcPr>
          <w:p w14:paraId="638B4111" w14:textId="77777777" w:rsidR="00D96658" w:rsidRPr="003E2EB2" w:rsidRDefault="00D96658" w:rsidP="004D5DC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800" w:type="dxa"/>
            <w:vAlign w:val="center"/>
          </w:tcPr>
          <w:p w14:paraId="704C125F" w14:textId="77777777" w:rsidR="00D96658" w:rsidRPr="003E2EB2" w:rsidRDefault="00D96658" w:rsidP="004D5DC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620" w:type="dxa"/>
            <w:gridSpan w:val="2"/>
            <w:vAlign w:val="center"/>
          </w:tcPr>
          <w:p w14:paraId="3169C79D" w14:textId="77777777" w:rsidR="00D96658" w:rsidRPr="003E2EB2" w:rsidRDefault="00D96658" w:rsidP="004D5DC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872" w:type="dxa"/>
            <w:gridSpan w:val="2"/>
            <w:vAlign w:val="center"/>
          </w:tcPr>
          <w:p w14:paraId="421BAAAD" w14:textId="77777777" w:rsidR="00D96658" w:rsidRPr="003E2EB2" w:rsidRDefault="00D96658" w:rsidP="004D5DCE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  <w:r w:rsidRPr="003E2EB2">
              <w:rPr>
                <w:sz w:val="16"/>
                <w:szCs w:val="16"/>
              </w:rPr>
              <w:t xml:space="preserve"> (did not achieve outcome)</w:t>
            </w:r>
          </w:p>
        </w:tc>
      </w:tr>
      <w:tr w:rsidR="00410AAF" w:rsidRPr="003B51E1" w14:paraId="33D993BB" w14:textId="77777777" w:rsidTr="00D52F91">
        <w:tc>
          <w:tcPr>
            <w:tcW w:w="9720" w:type="dxa"/>
            <w:gridSpan w:val="10"/>
          </w:tcPr>
          <w:p w14:paraId="632C417F" w14:textId="77777777" w:rsidR="00410AAF" w:rsidRPr="00406C05" w:rsidRDefault="003B51E1" w:rsidP="003B51E1">
            <w:pPr>
              <w:pStyle w:val="ListParagraph"/>
              <w:numPr>
                <w:ilvl w:val="0"/>
                <w:numId w:val="20"/>
              </w:numPr>
              <w:rPr>
                <w:sz w:val="16"/>
                <w:szCs w:val="16"/>
              </w:rPr>
            </w:pPr>
            <w:r w:rsidRPr="00406C05">
              <w:rPr>
                <w:b/>
                <w:sz w:val="16"/>
                <w:szCs w:val="16"/>
              </w:rPr>
              <w:t>Program web-based advertisement</w:t>
            </w:r>
            <w:r w:rsidR="00410AAF" w:rsidRPr="00406C05">
              <w:rPr>
                <w:b/>
                <w:sz w:val="16"/>
                <w:szCs w:val="16"/>
              </w:rPr>
              <w:t xml:space="preserve"> (Outcomes A, </w:t>
            </w:r>
            <w:r w:rsidRPr="00406C05">
              <w:rPr>
                <w:b/>
                <w:sz w:val="16"/>
                <w:szCs w:val="16"/>
              </w:rPr>
              <w:t>C</w:t>
            </w:r>
            <w:r w:rsidR="00410AAF" w:rsidRPr="00406C05">
              <w:rPr>
                <w:b/>
                <w:sz w:val="16"/>
                <w:szCs w:val="16"/>
              </w:rPr>
              <w:t>, D)</w:t>
            </w:r>
            <w:r w:rsidR="006B28B6">
              <w:rPr>
                <w:b/>
                <w:sz w:val="16"/>
                <w:szCs w:val="16"/>
              </w:rPr>
              <w:t>.</w:t>
            </w:r>
          </w:p>
        </w:tc>
      </w:tr>
      <w:tr w:rsidR="00410AAF" w:rsidRPr="003B51E1" w14:paraId="50917985" w14:textId="77777777" w:rsidTr="00D52F91">
        <w:tc>
          <w:tcPr>
            <w:tcW w:w="2160" w:type="dxa"/>
          </w:tcPr>
          <w:p w14:paraId="3D054AAB" w14:textId="77777777" w:rsidR="00410AAF" w:rsidRPr="00406C05" w:rsidRDefault="003B51E1" w:rsidP="003B51E1">
            <w:pPr>
              <w:rPr>
                <w:sz w:val="16"/>
                <w:szCs w:val="16"/>
              </w:rPr>
            </w:pPr>
            <w:r w:rsidRPr="00406C05">
              <w:rPr>
                <w:sz w:val="16"/>
                <w:szCs w:val="16"/>
              </w:rPr>
              <w:t>Faculty expertise is accurately described.</w:t>
            </w:r>
          </w:p>
        </w:tc>
        <w:tc>
          <w:tcPr>
            <w:tcW w:w="2250" w:type="dxa"/>
            <w:gridSpan w:val="3"/>
          </w:tcPr>
          <w:p w14:paraId="0F0E64E1" w14:textId="77777777" w:rsidR="00410AAF" w:rsidRPr="00406C05" w:rsidRDefault="00E01AFE" w:rsidP="00410AAF">
            <w:pPr>
              <w:rPr>
                <w:sz w:val="16"/>
                <w:szCs w:val="16"/>
              </w:rPr>
            </w:pPr>
            <w:r w:rsidRPr="00406C05">
              <w:rPr>
                <w:sz w:val="16"/>
                <w:szCs w:val="16"/>
              </w:rPr>
              <w:t>Faculty expertise descriptions are mostly accurate.</w:t>
            </w:r>
          </w:p>
        </w:tc>
        <w:tc>
          <w:tcPr>
            <w:tcW w:w="1860" w:type="dxa"/>
            <w:gridSpan w:val="3"/>
          </w:tcPr>
          <w:p w14:paraId="3640CEA6" w14:textId="77777777" w:rsidR="00410AAF" w:rsidRPr="00406C05" w:rsidRDefault="003B51E1" w:rsidP="00410AAF">
            <w:pPr>
              <w:rPr>
                <w:sz w:val="16"/>
                <w:szCs w:val="16"/>
              </w:rPr>
            </w:pPr>
            <w:r w:rsidRPr="00406C05">
              <w:rPr>
                <w:sz w:val="16"/>
                <w:szCs w:val="16"/>
              </w:rPr>
              <w:t xml:space="preserve">Faculty expertise descriptions are </w:t>
            </w:r>
            <w:r w:rsidR="00E01AFE" w:rsidRPr="00406C05">
              <w:rPr>
                <w:sz w:val="16"/>
                <w:szCs w:val="16"/>
              </w:rPr>
              <w:t xml:space="preserve">moderately </w:t>
            </w:r>
            <w:r w:rsidRPr="00406C05">
              <w:rPr>
                <w:sz w:val="16"/>
                <w:szCs w:val="16"/>
              </w:rPr>
              <w:t>accurate.</w:t>
            </w:r>
          </w:p>
        </w:tc>
        <w:tc>
          <w:tcPr>
            <w:tcW w:w="1625" w:type="dxa"/>
            <w:gridSpan w:val="2"/>
          </w:tcPr>
          <w:p w14:paraId="6F449802" w14:textId="77777777" w:rsidR="00410AAF" w:rsidRPr="00406C05" w:rsidRDefault="003B51E1" w:rsidP="00E01AFE">
            <w:pPr>
              <w:rPr>
                <w:sz w:val="16"/>
                <w:szCs w:val="16"/>
              </w:rPr>
            </w:pPr>
            <w:r w:rsidRPr="00406C05">
              <w:rPr>
                <w:sz w:val="16"/>
                <w:szCs w:val="16"/>
              </w:rPr>
              <w:t xml:space="preserve">Faculty expertise descriptions are </w:t>
            </w:r>
            <w:r w:rsidR="00E01AFE" w:rsidRPr="00406C05">
              <w:rPr>
                <w:sz w:val="16"/>
                <w:szCs w:val="16"/>
              </w:rPr>
              <w:t>mostly inaccurate</w:t>
            </w:r>
            <w:r w:rsidRPr="00406C05">
              <w:rPr>
                <w:sz w:val="16"/>
                <w:szCs w:val="16"/>
              </w:rPr>
              <w:t>.</w:t>
            </w:r>
          </w:p>
        </w:tc>
        <w:tc>
          <w:tcPr>
            <w:tcW w:w="1825" w:type="dxa"/>
          </w:tcPr>
          <w:p w14:paraId="35887F89" w14:textId="77777777" w:rsidR="00410AAF" w:rsidRPr="00406C05" w:rsidRDefault="003B51E1" w:rsidP="003B51E1">
            <w:pPr>
              <w:rPr>
                <w:sz w:val="16"/>
                <w:szCs w:val="16"/>
              </w:rPr>
            </w:pPr>
            <w:r w:rsidRPr="00406C05">
              <w:rPr>
                <w:sz w:val="16"/>
                <w:szCs w:val="16"/>
              </w:rPr>
              <w:t xml:space="preserve">Faculty expertise descriptions are </w:t>
            </w:r>
            <w:r w:rsidR="00E01AFE" w:rsidRPr="00406C05">
              <w:rPr>
                <w:sz w:val="16"/>
                <w:szCs w:val="16"/>
              </w:rPr>
              <w:t xml:space="preserve">entirely </w:t>
            </w:r>
            <w:r w:rsidRPr="00406C05">
              <w:rPr>
                <w:sz w:val="16"/>
                <w:szCs w:val="16"/>
              </w:rPr>
              <w:t>inaccurate.</w:t>
            </w:r>
          </w:p>
        </w:tc>
      </w:tr>
      <w:tr w:rsidR="00E01AFE" w:rsidRPr="003B51E1" w14:paraId="5620F4D2" w14:textId="77777777" w:rsidTr="00D52F91">
        <w:tc>
          <w:tcPr>
            <w:tcW w:w="2160" w:type="dxa"/>
          </w:tcPr>
          <w:p w14:paraId="77EFB97B" w14:textId="77777777" w:rsidR="00E01AFE" w:rsidRPr="00406C05" w:rsidRDefault="00E01AFE" w:rsidP="00A9714D">
            <w:pPr>
              <w:rPr>
                <w:sz w:val="16"/>
                <w:szCs w:val="16"/>
              </w:rPr>
            </w:pPr>
            <w:r w:rsidRPr="00406C05">
              <w:rPr>
                <w:sz w:val="16"/>
                <w:szCs w:val="16"/>
              </w:rPr>
              <w:t>Research facilities are accurately described.</w:t>
            </w:r>
          </w:p>
        </w:tc>
        <w:tc>
          <w:tcPr>
            <w:tcW w:w="2250" w:type="dxa"/>
            <w:gridSpan w:val="3"/>
          </w:tcPr>
          <w:p w14:paraId="42AB9F8A" w14:textId="77777777" w:rsidR="00E01AFE" w:rsidRPr="00406C05" w:rsidRDefault="00E01AFE" w:rsidP="00A9714D">
            <w:pPr>
              <w:rPr>
                <w:sz w:val="16"/>
                <w:szCs w:val="16"/>
              </w:rPr>
            </w:pPr>
            <w:r w:rsidRPr="00406C05">
              <w:rPr>
                <w:sz w:val="16"/>
                <w:szCs w:val="16"/>
              </w:rPr>
              <w:t>Descriptions of available research facilities are mostly accurate.</w:t>
            </w:r>
          </w:p>
        </w:tc>
        <w:tc>
          <w:tcPr>
            <w:tcW w:w="1860" w:type="dxa"/>
            <w:gridSpan w:val="3"/>
          </w:tcPr>
          <w:p w14:paraId="4D1454B6" w14:textId="77777777" w:rsidR="00E01AFE" w:rsidRPr="00406C05" w:rsidRDefault="00E01AFE" w:rsidP="00A9714D">
            <w:pPr>
              <w:rPr>
                <w:sz w:val="16"/>
                <w:szCs w:val="16"/>
              </w:rPr>
            </w:pPr>
            <w:r w:rsidRPr="00406C05">
              <w:rPr>
                <w:sz w:val="16"/>
                <w:szCs w:val="16"/>
              </w:rPr>
              <w:t>Descriptions of available research facilities are moderately accurate.</w:t>
            </w:r>
          </w:p>
        </w:tc>
        <w:tc>
          <w:tcPr>
            <w:tcW w:w="1625" w:type="dxa"/>
            <w:gridSpan w:val="2"/>
          </w:tcPr>
          <w:p w14:paraId="2002B352" w14:textId="77777777" w:rsidR="00E01AFE" w:rsidRPr="00406C05" w:rsidRDefault="00E01AFE" w:rsidP="00A9714D">
            <w:pPr>
              <w:rPr>
                <w:sz w:val="16"/>
                <w:szCs w:val="16"/>
              </w:rPr>
            </w:pPr>
            <w:r w:rsidRPr="00406C05">
              <w:rPr>
                <w:sz w:val="16"/>
                <w:szCs w:val="16"/>
              </w:rPr>
              <w:t>Descriptions of available research facilities are mostly inaccurate.</w:t>
            </w:r>
          </w:p>
        </w:tc>
        <w:tc>
          <w:tcPr>
            <w:tcW w:w="1825" w:type="dxa"/>
          </w:tcPr>
          <w:p w14:paraId="22A6052B" w14:textId="77777777" w:rsidR="00E01AFE" w:rsidRPr="00406C05" w:rsidRDefault="00E01AFE" w:rsidP="00A9714D">
            <w:pPr>
              <w:rPr>
                <w:sz w:val="16"/>
                <w:szCs w:val="16"/>
              </w:rPr>
            </w:pPr>
            <w:r w:rsidRPr="00406C05">
              <w:rPr>
                <w:sz w:val="16"/>
                <w:szCs w:val="16"/>
              </w:rPr>
              <w:t>Descriptions of available research facilities are entirely inaccurate.</w:t>
            </w:r>
          </w:p>
        </w:tc>
      </w:tr>
      <w:tr w:rsidR="00410AAF" w:rsidRPr="003B51E1" w14:paraId="1260335D" w14:textId="77777777" w:rsidTr="00D52F91">
        <w:tc>
          <w:tcPr>
            <w:tcW w:w="9720" w:type="dxa"/>
            <w:gridSpan w:val="10"/>
          </w:tcPr>
          <w:p w14:paraId="495D10F4" w14:textId="77777777" w:rsidR="00410AAF" w:rsidRPr="00406C05" w:rsidRDefault="00E01AFE" w:rsidP="00921220">
            <w:pPr>
              <w:pStyle w:val="ListParagraph"/>
              <w:numPr>
                <w:ilvl w:val="0"/>
                <w:numId w:val="20"/>
              </w:numPr>
              <w:rPr>
                <w:sz w:val="16"/>
                <w:szCs w:val="16"/>
              </w:rPr>
            </w:pPr>
            <w:r w:rsidRPr="00406C05">
              <w:rPr>
                <w:b/>
                <w:sz w:val="16"/>
                <w:szCs w:val="16"/>
              </w:rPr>
              <w:t>Major Professor</w:t>
            </w:r>
            <w:r w:rsidR="00276E7B">
              <w:rPr>
                <w:b/>
                <w:sz w:val="16"/>
                <w:szCs w:val="16"/>
              </w:rPr>
              <w:t xml:space="preserve"> (MP)</w:t>
            </w:r>
            <w:r w:rsidRPr="00406C05">
              <w:rPr>
                <w:b/>
                <w:sz w:val="16"/>
                <w:szCs w:val="16"/>
              </w:rPr>
              <w:t xml:space="preserve"> and Committees</w:t>
            </w:r>
            <w:r w:rsidR="00410AAF" w:rsidRPr="00406C05">
              <w:rPr>
                <w:b/>
                <w:sz w:val="16"/>
                <w:szCs w:val="16"/>
              </w:rPr>
              <w:t xml:space="preserve"> (Outcomes A, B, </w:t>
            </w:r>
            <w:r w:rsidRPr="00406C05">
              <w:rPr>
                <w:b/>
                <w:sz w:val="16"/>
                <w:szCs w:val="16"/>
              </w:rPr>
              <w:t xml:space="preserve">C, </w:t>
            </w:r>
            <w:r w:rsidR="00410AAF" w:rsidRPr="00406C05">
              <w:rPr>
                <w:b/>
                <w:sz w:val="16"/>
                <w:szCs w:val="16"/>
              </w:rPr>
              <w:t>D)</w:t>
            </w:r>
          </w:p>
        </w:tc>
      </w:tr>
      <w:tr w:rsidR="00410AAF" w:rsidRPr="003B51E1" w14:paraId="4E36C979" w14:textId="77777777" w:rsidTr="00D52F91">
        <w:tc>
          <w:tcPr>
            <w:tcW w:w="2160" w:type="dxa"/>
          </w:tcPr>
          <w:p w14:paraId="0F9F3EA5" w14:textId="77777777" w:rsidR="00410AAF" w:rsidRPr="00406C05" w:rsidRDefault="004B1787" w:rsidP="00410AAF">
            <w:pPr>
              <w:rPr>
                <w:sz w:val="16"/>
                <w:szCs w:val="16"/>
              </w:rPr>
            </w:pPr>
            <w:r w:rsidRPr="00406C05">
              <w:rPr>
                <w:sz w:val="16"/>
                <w:szCs w:val="16"/>
              </w:rPr>
              <w:t>MP</w:t>
            </w:r>
            <w:r w:rsidR="00E01AFE" w:rsidRPr="00406C05">
              <w:rPr>
                <w:sz w:val="16"/>
                <w:szCs w:val="16"/>
              </w:rPr>
              <w:t xml:space="preserve"> is readily available and always provides timely guidance.</w:t>
            </w:r>
            <w:r w:rsidR="00410AAF" w:rsidRPr="00406C05">
              <w:rPr>
                <w:sz w:val="16"/>
                <w:szCs w:val="16"/>
              </w:rPr>
              <w:t xml:space="preserve"> </w:t>
            </w:r>
          </w:p>
        </w:tc>
        <w:tc>
          <w:tcPr>
            <w:tcW w:w="2160" w:type="dxa"/>
            <w:gridSpan w:val="2"/>
          </w:tcPr>
          <w:p w14:paraId="6B32FAD5" w14:textId="77777777" w:rsidR="00410AAF" w:rsidRPr="00406C05" w:rsidRDefault="004B1787" w:rsidP="00E01AFE">
            <w:pPr>
              <w:rPr>
                <w:sz w:val="16"/>
                <w:szCs w:val="16"/>
              </w:rPr>
            </w:pPr>
            <w:r w:rsidRPr="00406C05">
              <w:rPr>
                <w:sz w:val="16"/>
                <w:szCs w:val="16"/>
              </w:rPr>
              <w:t>MP</w:t>
            </w:r>
            <w:r w:rsidR="00E01AFE" w:rsidRPr="00406C05">
              <w:rPr>
                <w:sz w:val="16"/>
                <w:szCs w:val="16"/>
              </w:rPr>
              <w:t xml:space="preserve"> is mostly available and usually provides timely guidance.</w:t>
            </w:r>
          </w:p>
        </w:tc>
        <w:tc>
          <w:tcPr>
            <w:tcW w:w="1950" w:type="dxa"/>
            <w:gridSpan w:val="4"/>
          </w:tcPr>
          <w:p w14:paraId="1DCDB4BE" w14:textId="77777777" w:rsidR="00410AAF" w:rsidRPr="00406C05" w:rsidRDefault="004B1787" w:rsidP="00E01AFE">
            <w:pPr>
              <w:rPr>
                <w:sz w:val="16"/>
                <w:szCs w:val="16"/>
              </w:rPr>
            </w:pPr>
            <w:r w:rsidRPr="00406C05">
              <w:rPr>
                <w:sz w:val="16"/>
                <w:szCs w:val="16"/>
              </w:rPr>
              <w:t>MP</w:t>
            </w:r>
            <w:r w:rsidR="00E01AFE" w:rsidRPr="00406C05">
              <w:rPr>
                <w:sz w:val="16"/>
                <w:szCs w:val="16"/>
              </w:rPr>
              <w:t xml:space="preserve"> is sometimes available and sometimes provides timely guidance.</w:t>
            </w:r>
          </w:p>
        </w:tc>
        <w:tc>
          <w:tcPr>
            <w:tcW w:w="1625" w:type="dxa"/>
            <w:gridSpan w:val="2"/>
          </w:tcPr>
          <w:p w14:paraId="779B9E22" w14:textId="77777777" w:rsidR="00410AAF" w:rsidRPr="00406C05" w:rsidRDefault="004B1787" w:rsidP="00E01AFE">
            <w:pPr>
              <w:rPr>
                <w:sz w:val="16"/>
                <w:szCs w:val="16"/>
              </w:rPr>
            </w:pPr>
            <w:r w:rsidRPr="00406C05">
              <w:rPr>
                <w:sz w:val="16"/>
                <w:szCs w:val="16"/>
              </w:rPr>
              <w:t>MP</w:t>
            </w:r>
            <w:r w:rsidR="00E01AFE" w:rsidRPr="00406C05">
              <w:rPr>
                <w:sz w:val="16"/>
                <w:szCs w:val="16"/>
              </w:rPr>
              <w:t xml:space="preserve"> is mostly unavailable and generally does not provide timely guidance.</w:t>
            </w:r>
          </w:p>
        </w:tc>
        <w:tc>
          <w:tcPr>
            <w:tcW w:w="1825" w:type="dxa"/>
          </w:tcPr>
          <w:p w14:paraId="280E78A3" w14:textId="77777777" w:rsidR="00410AAF" w:rsidRPr="00406C05" w:rsidRDefault="004B1787" w:rsidP="00E01AFE">
            <w:pPr>
              <w:rPr>
                <w:sz w:val="16"/>
                <w:szCs w:val="16"/>
              </w:rPr>
            </w:pPr>
            <w:r w:rsidRPr="00406C05">
              <w:rPr>
                <w:sz w:val="16"/>
                <w:szCs w:val="16"/>
              </w:rPr>
              <w:t>MP</w:t>
            </w:r>
            <w:r w:rsidR="00E01AFE" w:rsidRPr="00406C05">
              <w:rPr>
                <w:sz w:val="16"/>
                <w:szCs w:val="16"/>
              </w:rPr>
              <w:t xml:space="preserve"> is systematically unavailable and does not provide timely guidance.</w:t>
            </w:r>
          </w:p>
        </w:tc>
      </w:tr>
      <w:tr w:rsidR="00276E7B" w:rsidRPr="003B51E1" w14:paraId="77580420" w14:textId="77777777" w:rsidTr="00D52F91">
        <w:tc>
          <w:tcPr>
            <w:tcW w:w="2160" w:type="dxa"/>
          </w:tcPr>
          <w:p w14:paraId="26DC1301" w14:textId="77777777" w:rsidR="00276E7B" w:rsidRPr="00406C05" w:rsidRDefault="00276E7B" w:rsidP="00276E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All committee members</w:t>
            </w:r>
            <w:r w:rsidR="008C099D">
              <w:rPr>
                <w:sz w:val="16"/>
                <w:szCs w:val="16"/>
              </w:rPr>
              <w:t>*</w:t>
            </w:r>
            <w:r>
              <w:rPr>
                <w:sz w:val="16"/>
                <w:szCs w:val="16"/>
              </w:rPr>
              <w:t xml:space="preserve"> provide timely and relevant</w:t>
            </w:r>
            <w:r w:rsidRPr="00406C05">
              <w:rPr>
                <w:sz w:val="16"/>
                <w:szCs w:val="16"/>
              </w:rPr>
              <w:t xml:space="preserve"> guidance. </w:t>
            </w:r>
          </w:p>
        </w:tc>
        <w:tc>
          <w:tcPr>
            <w:tcW w:w="2160" w:type="dxa"/>
            <w:gridSpan w:val="2"/>
          </w:tcPr>
          <w:p w14:paraId="63D1E45A" w14:textId="77777777" w:rsidR="00276E7B" w:rsidRPr="00406C05" w:rsidRDefault="00276E7B" w:rsidP="00B44E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Most committee members</w:t>
            </w:r>
            <w:r w:rsidR="008C099D">
              <w:rPr>
                <w:sz w:val="16"/>
                <w:szCs w:val="16"/>
              </w:rPr>
              <w:t xml:space="preserve">* </w:t>
            </w:r>
            <w:r>
              <w:rPr>
                <w:sz w:val="16"/>
                <w:szCs w:val="16"/>
              </w:rPr>
              <w:t>provide timely and relevant</w:t>
            </w:r>
            <w:r w:rsidRPr="00406C05">
              <w:rPr>
                <w:sz w:val="16"/>
                <w:szCs w:val="16"/>
              </w:rPr>
              <w:t xml:space="preserve"> guidance.</w:t>
            </w:r>
          </w:p>
        </w:tc>
        <w:tc>
          <w:tcPr>
            <w:tcW w:w="1950" w:type="dxa"/>
            <w:gridSpan w:val="4"/>
          </w:tcPr>
          <w:p w14:paraId="06324C7B" w14:textId="77777777" w:rsidR="00276E7B" w:rsidRPr="00406C05" w:rsidRDefault="00276E7B" w:rsidP="00B44E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Some committee members</w:t>
            </w:r>
            <w:r w:rsidR="008C099D">
              <w:rPr>
                <w:sz w:val="16"/>
                <w:szCs w:val="16"/>
              </w:rPr>
              <w:t>*</w:t>
            </w:r>
            <w:r>
              <w:rPr>
                <w:sz w:val="16"/>
                <w:szCs w:val="16"/>
              </w:rPr>
              <w:t xml:space="preserve"> provide timely and relevant</w:t>
            </w:r>
            <w:r w:rsidRPr="00406C05">
              <w:rPr>
                <w:sz w:val="16"/>
                <w:szCs w:val="16"/>
              </w:rPr>
              <w:t xml:space="preserve"> guidance.</w:t>
            </w:r>
          </w:p>
        </w:tc>
        <w:tc>
          <w:tcPr>
            <w:tcW w:w="1625" w:type="dxa"/>
            <w:gridSpan w:val="2"/>
          </w:tcPr>
          <w:p w14:paraId="52ACC0DB" w14:textId="77777777" w:rsidR="00276E7B" w:rsidRPr="00406C05" w:rsidRDefault="00276E7B" w:rsidP="00276E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Few committee members</w:t>
            </w:r>
            <w:r w:rsidR="008C099D">
              <w:rPr>
                <w:sz w:val="16"/>
                <w:szCs w:val="16"/>
              </w:rPr>
              <w:t xml:space="preserve">* </w:t>
            </w:r>
            <w:r>
              <w:rPr>
                <w:sz w:val="16"/>
                <w:szCs w:val="16"/>
              </w:rPr>
              <w:t>contribute timely or relevant</w:t>
            </w:r>
            <w:r w:rsidRPr="00406C05">
              <w:rPr>
                <w:sz w:val="16"/>
                <w:szCs w:val="16"/>
              </w:rPr>
              <w:t xml:space="preserve"> guidance.</w:t>
            </w:r>
          </w:p>
        </w:tc>
        <w:tc>
          <w:tcPr>
            <w:tcW w:w="1825" w:type="dxa"/>
          </w:tcPr>
          <w:p w14:paraId="486F77E9" w14:textId="77777777" w:rsidR="00276E7B" w:rsidRPr="00406C05" w:rsidRDefault="008C099D" w:rsidP="008C09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The committee* </w:t>
            </w:r>
            <w:r w:rsidR="00276E7B">
              <w:rPr>
                <w:sz w:val="16"/>
                <w:szCs w:val="16"/>
              </w:rPr>
              <w:t>contribute</w:t>
            </w:r>
            <w:r>
              <w:rPr>
                <w:sz w:val="16"/>
                <w:szCs w:val="16"/>
              </w:rPr>
              <w:t>d</w:t>
            </w:r>
            <w:r w:rsidR="00276E7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negligible </w:t>
            </w:r>
            <w:r w:rsidR="00276E7B" w:rsidRPr="00406C05">
              <w:rPr>
                <w:sz w:val="16"/>
                <w:szCs w:val="16"/>
              </w:rPr>
              <w:t>guidance.</w:t>
            </w:r>
          </w:p>
        </w:tc>
      </w:tr>
      <w:tr w:rsidR="006B28B6" w:rsidRPr="003B51E1" w14:paraId="2D7244EF" w14:textId="77777777" w:rsidTr="00D52F91">
        <w:tc>
          <w:tcPr>
            <w:tcW w:w="2160" w:type="dxa"/>
          </w:tcPr>
          <w:p w14:paraId="06A341B4" w14:textId="77777777" w:rsidR="006B28B6" w:rsidRDefault="006B28B6" w:rsidP="00A971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MP placed a high priority on facilitating integrations with external specialists in the MP’s field of expertise.</w:t>
            </w:r>
          </w:p>
        </w:tc>
        <w:tc>
          <w:tcPr>
            <w:tcW w:w="2160" w:type="dxa"/>
            <w:gridSpan w:val="2"/>
          </w:tcPr>
          <w:p w14:paraId="401C5674" w14:textId="77777777" w:rsidR="006B28B6" w:rsidRDefault="006B28B6" w:rsidP="00A971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MP placed a moderate priority on facilitating integrations with external specialists in the MP’s field of expertise.</w:t>
            </w:r>
          </w:p>
        </w:tc>
        <w:tc>
          <w:tcPr>
            <w:tcW w:w="1950" w:type="dxa"/>
            <w:gridSpan w:val="4"/>
          </w:tcPr>
          <w:p w14:paraId="1A2D8599" w14:textId="77777777" w:rsidR="006B28B6" w:rsidRDefault="006B28B6" w:rsidP="00A971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MP placed a low priority on facilitating integrations with external specialists in the MP’s field of expertise.</w:t>
            </w:r>
          </w:p>
        </w:tc>
        <w:tc>
          <w:tcPr>
            <w:tcW w:w="1625" w:type="dxa"/>
            <w:gridSpan w:val="2"/>
          </w:tcPr>
          <w:p w14:paraId="5F6AEFCF" w14:textId="77777777" w:rsidR="006B28B6" w:rsidRDefault="006B28B6" w:rsidP="00A971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MP made little attempt to facilitate integrations with external specialists in the MP’s field of expertise.</w:t>
            </w:r>
          </w:p>
        </w:tc>
        <w:tc>
          <w:tcPr>
            <w:tcW w:w="1825" w:type="dxa"/>
          </w:tcPr>
          <w:p w14:paraId="247EBF01" w14:textId="77777777" w:rsidR="006B28B6" w:rsidRDefault="006B28B6" w:rsidP="00A971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MP did not attempt to facilitate integrations with external specialists in the MP’s field of expertise.</w:t>
            </w:r>
          </w:p>
        </w:tc>
      </w:tr>
      <w:tr w:rsidR="006B28B6" w:rsidRPr="003B51E1" w14:paraId="49DDB9EC" w14:textId="77777777" w:rsidTr="00D52F91">
        <w:tc>
          <w:tcPr>
            <w:tcW w:w="2160" w:type="dxa"/>
          </w:tcPr>
          <w:p w14:paraId="13CB47D0" w14:textId="77777777" w:rsidR="006B28B6" w:rsidRPr="004B1787" w:rsidRDefault="006B28B6" w:rsidP="00A971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MP or student provided full external support*, other than one year of TA support.</w:t>
            </w:r>
          </w:p>
        </w:tc>
        <w:tc>
          <w:tcPr>
            <w:tcW w:w="2160" w:type="dxa"/>
            <w:gridSpan w:val="2"/>
          </w:tcPr>
          <w:p w14:paraId="788EB8DF" w14:textId="77777777" w:rsidR="006B28B6" w:rsidRPr="004B1787" w:rsidRDefault="006B28B6" w:rsidP="00A971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Both MP and student submitted proposals for full external support*, other than one year of TA support.</w:t>
            </w:r>
          </w:p>
        </w:tc>
        <w:tc>
          <w:tcPr>
            <w:tcW w:w="1950" w:type="dxa"/>
            <w:gridSpan w:val="4"/>
          </w:tcPr>
          <w:p w14:paraId="165739B3" w14:textId="77777777" w:rsidR="006B28B6" w:rsidRPr="004B1787" w:rsidRDefault="006B28B6" w:rsidP="00A971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Either MP or student submitted proposals for full external support*, other than one year of TA support.</w:t>
            </w:r>
          </w:p>
        </w:tc>
        <w:tc>
          <w:tcPr>
            <w:tcW w:w="1625" w:type="dxa"/>
            <w:gridSpan w:val="2"/>
          </w:tcPr>
          <w:p w14:paraId="2B4D5714" w14:textId="77777777" w:rsidR="006B28B6" w:rsidRPr="004B1787" w:rsidRDefault="006B28B6" w:rsidP="00A971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Either MP or student submitted proposals for partial external support*, other than one year of TA support.</w:t>
            </w:r>
          </w:p>
        </w:tc>
        <w:tc>
          <w:tcPr>
            <w:tcW w:w="1825" w:type="dxa"/>
          </w:tcPr>
          <w:p w14:paraId="511265F1" w14:textId="77777777" w:rsidR="006B28B6" w:rsidRPr="004B1787" w:rsidRDefault="006B28B6" w:rsidP="00A971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Neither MP nor student attempted to acquire full support*.</w:t>
            </w:r>
          </w:p>
        </w:tc>
      </w:tr>
      <w:tr w:rsidR="003104FA" w:rsidRPr="003B51E1" w14:paraId="5D2861CE" w14:textId="77777777" w:rsidTr="00D52F91">
        <w:tc>
          <w:tcPr>
            <w:tcW w:w="9720" w:type="dxa"/>
            <w:gridSpan w:val="10"/>
          </w:tcPr>
          <w:p w14:paraId="5A3277BD" w14:textId="77777777" w:rsidR="003104FA" w:rsidRPr="003104FA" w:rsidRDefault="003104FA" w:rsidP="003104FA">
            <w:pPr>
              <w:pStyle w:val="ListParagraph"/>
              <w:numPr>
                <w:ilvl w:val="0"/>
                <w:numId w:val="20"/>
              </w:numPr>
              <w:rPr>
                <w:b/>
                <w:sz w:val="16"/>
                <w:szCs w:val="16"/>
              </w:rPr>
            </w:pPr>
            <w:r w:rsidRPr="003104FA">
              <w:rPr>
                <w:b/>
                <w:sz w:val="16"/>
                <w:szCs w:val="16"/>
              </w:rPr>
              <w:t>GGE Graduate Degree Perception</w:t>
            </w:r>
            <w:r>
              <w:rPr>
                <w:b/>
                <w:sz w:val="16"/>
                <w:szCs w:val="16"/>
              </w:rPr>
              <w:t xml:space="preserve"> (A, B, C, D)</w:t>
            </w:r>
          </w:p>
        </w:tc>
      </w:tr>
      <w:tr w:rsidR="003104FA" w:rsidRPr="003B51E1" w14:paraId="57806835" w14:textId="77777777" w:rsidTr="00D52F91">
        <w:tc>
          <w:tcPr>
            <w:tcW w:w="2160" w:type="dxa"/>
          </w:tcPr>
          <w:p w14:paraId="713CF4FF" w14:textId="77777777" w:rsidR="003104FA" w:rsidRDefault="003104FA" w:rsidP="00A971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Degree program exceeded my expectations</w:t>
            </w:r>
            <w:r w:rsidR="000F7624">
              <w:rPr>
                <w:sz w:val="16"/>
                <w:szCs w:val="16"/>
              </w:rPr>
              <w:t>.</w:t>
            </w:r>
          </w:p>
        </w:tc>
        <w:tc>
          <w:tcPr>
            <w:tcW w:w="2160" w:type="dxa"/>
            <w:gridSpan w:val="2"/>
          </w:tcPr>
          <w:p w14:paraId="4A8FE0AF" w14:textId="77777777" w:rsidR="003104FA" w:rsidRDefault="003104FA" w:rsidP="00A971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Degree program met my expectations</w:t>
            </w:r>
            <w:r w:rsidR="000F7624">
              <w:rPr>
                <w:sz w:val="16"/>
                <w:szCs w:val="16"/>
              </w:rPr>
              <w:t>.</w:t>
            </w:r>
          </w:p>
        </w:tc>
        <w:tc>
          <w:tcPr>
            <w:tcW w:w="1950" w:type="dxa"/>
            <w:gridSpan w:val="4"/>
          </w:tcPr>
          <w:p w14:paraId="0CAB71C5" w14:textId="77777777" w:rsidR="003104FA" w:rsidRDefault="003104FA" w:rsidP="00A971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Degree program met most of my expectations</w:t>
            </w:r>
            <w:r w:rsidR="000F7624">
              <w:rPr>
                <w:sz w:val="16"/>
                <w:szCs w:val="16"/>
              </w:rPr>
              <w:t>.</w:t>
            </w:r>
          </w:p>
        </w:tc>
        <w:tc>
          <w:tcPr>
            <w:tcW w:w="1625" w:type="dxa"/>
            <w:gridSpan w:val="2"/>
          </w:tcPr>
          <w:p w14:paraId="28383E07" w14:textId="77777777" w:rsidR="003104FA" w:rsidRDefault="003104FA" w:rsidP="00A971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Degree program met few of my expectations</w:t>
            </w:r>
            <w:r w:rsidR="000F7624">
              <w:rPr>
                <w:sz w:val="16"/>
                <w:szCs w:val="16"/>
              </w:rPr>
              <w:t>.</w:t>
            </w:r>
          </w:p>
        </w:tc>
        <w:tc>
          <w:tcPr>
            <w:tcW w:w="1825" w:type="dxa"/>
          </w:tcPr>
          <w:p w14:paraId="10B05382" w14:textId="77777777" w:rsidR="003104FA" w:rsidRDefault="003104FA" w:rsidP="00A971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Degree program failed t</w:t>
            </w:r>
            <w:r w:rsidR="000F7624">
              <w:rPr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 xml:space="preserve"> meet my expectations</w:t>
            </w:r>
            <w:r w:rsidR="000F7624">
              <w:rPr>
                <w:sz w:val="16"/>
                <w:szCs w:val="16"/>
              </w:rPr>
              <w:t>.</w:t>
            </w:r>
          </w:p>
        </w:tc>
      </w:tr>
    </w:tbl>
    <w:p w14:paraId="742AAC1E" w14:textId="77777777" w:rsidR="008C099D" w:rsidRDefault="008C099D" w:rsidP="008C099D">
      <w:pPr>
        <w:ind w:left="144" w:hanging="144"/>
        <w:rPr>
          <w:sz w:val="20"/>
          <w:szCs w:val="20"/>
        </w:rPr>
      </w:pPr>
      <w:r>
        <w:rPr>
          <w:sz w:val="20"/>
          <w:szCs w:val="20"/>
        </w:rPr>
        <w:lastRenderedPageBreak/>
        <w:t>*Excludes MP.</w:t>
      </w:r>
    </w:p>
    <w:p w14:paraId="2419E633" w14:textId="77777777" w:rsidR="00921220" w:rsidRPr="00F753E2" w:rsidRDefault="004B1787" w:rsidP="00F753E2">
      <w:pPr>
        <w:ind w:left="144" w:hanging="144"/>
        <w:rPr>
          <w:sz w:val="20"/>
          <w:szCs w:val="20"/>
        </w:rPr>
      </w:pPr>
      <w:r w:rsidRPr="008C099D">
        <w:rPr>
          <w:sz w:val="20"/>
          <w:szCs w:val="20"/>
        </w:rPr>
        <w:t xml:space="preserve">*Full support </w:t>
      </w:r>
      <w:r w:rsidR="008C099D" w:rsidRPr="008C099D">
        <w:rPr>
          <w:sz w:val="20"/>
          <w:szCs w:val="20"/>
        </w:rPr>
        <w:t>includes competitive stipend, maximum allowable tuition and fees, and all necessary travel and research costs</w:t>
      </w:r>
      <w:r w:rsidRPr="008C099D">
        <w:rPr>
          <w:sz w:val="20"/>
          <w:szCs w:val="20"/>
        </w:rPr>
        <w:t>.</w:t>
      </w:r>
    </w:p>
    <w:p w14:paraId="10A0EA34" w14:textId="77777777" w:rsidR="0066346E" w:rsidRPr="008C099D" w:rsidRDefault="0066346E" w:rsidP="0066346E">
      <w:pPr>
        <w:pStyle w:val="Heading2"/>
        <w:rPr>
          <w:rFonts w:cs="Times New Roman"/>
          <w:color w:val="auto"/>
          <w:szCs w:val="24"/>
        </w:rPr>
      </w:pPr>
      <w:r w:rsidRPr="008C099D">
        <w:rPr>
          <w:rFonts w:cs="Times New Roman"/>
          <w:color w:val="auto"/>
          <w:szCs w:val="24"/>
        </w:rPr>
        <w:t>Mapping outcomes to required graduate courses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1"/>
        <w:gridCol w:w="1533"/>
        <w:gridCol w:w="1534"/>
        <w:gridCol w:w="1537"/>
        <w:gridCol w:w="1537"/>
        <w:gridCol w:w="1535"/>
      </w:tblGrid>
      <w:tr w:rsidR="008C099D" w14:paraId="34870CFA" w14:textId="77777777" w:rsidTr="00675E62">
        <w:tc>
          <w:tcPr>
            <w:tcW w:w="1575" w:type="dxa"/>
          </w:tcPr>
          <w:p w14:paraId="08457ECC" w14:textId="77777777" w:rsidR="008C099D" w:rsidRPr="0066346E" w:rsidRDefault="008C099D" w:rsidP="0066346E">
            <w:pPr>
              <w:rPr>
                <w:sz w:val="16"/>
                <w:szCs w:val="16"/>
              </w:rPr>
            </w:pPr>
          </w:p>
        </w:tc>
        <w:tc>
          <w:tcPr>
            <w:tcW w:w="7878" w:type="dxa"/>
            <w:gridSpan w:val="5"/>
          </w:tcPr>
          <w:p w14:paraId="6D1E0A89" w14:textId="77777777" w:rsidR="008C099D" w:rsidRPr="0066346E" w:rsidRDefault="008C099D" w:rsidP="008C099D">
            <w:pPr>
              <w:jc w:val="center"/>
              <w:rPr>
                <w:sz w:val="16"/>
                <w:szCs w:val="16"/>
              </w:rPr>
            </w:pPr>
            <w:r w:rsidRPr="008C099D">
              <w:rPr>
                <w:b/>
                <w:sz w:val="16"/>
                <w:szCs w:val="16"/>
              </w:rPr>
              <w:t>Rubric 1 Criteria</w:t>
            </w:r>
          </w:p>
        </w:tc>
      </w:tr>
      <w:tr w:rsidR="0066346E" w14:paraId="43CAEC76" w14:textId="77777777" w:rsidTr="0066346E">
        <w:tc>
          <w:tcPr>
            <w:tcW w:w="1575" w:type="dxa"/>
          </w:tcPr>
          <w:p w14:paraId="3C09992E" w14:textId="77777777" w:rsidR="0066346E" w:rsidRPr="0066346E" w:rsidRDefault="0066346E" w:rsidP="0066346E">
            <w:pPr>
              <w:rPr>
                <w:b/>
                <w:sz w:val="16"/>
                <w:szCs w:val="16"/>
              </w:rPr>
            </w:pPr>
          </w:p>
        </w:tc>
        <w:tc>
          <w:tcPr>
            <w:tcW w:w="1575" w:type="dxa"/>
          </w:tcPr>
          <w:p w14:paraId="574642B1" w14:textId="77777777" w:rsidR="0066346E" w:rsidRPr="0066346E" w:rsidRDefault="0066346E" w:rsidP="0066346E">
            <w:pPr>
              <w:rPr>
                <w:b/>
                <w:sz w:val="16"/>
                <w:szCs w:val="16"/>
              </w:rPr>
            </w:pPr>
            <w:r w:rsidRPr="0066346E">
              <w:rPr>
                <w:b/>
                <w:sz w:val="16"/>
                <w:szCs w:val="16"/>
              </w:rPr>
              <w:t>I</w:t>
            </w:r>
          </w:p>
        </w:tc>
        <w:tc>
          <w:tcPr>
            <w:tcW w:w="1575" w:type="dxa"/>
          </w:tcPr>
          <w:p w14:paraId="3D7956FE" w14:textId="77777777" w:rsidR="0066346E" w:rsidRPr="0066346E" w:rsidRDefault="0066346E" w:rsidP="0066346E">
            <w:pPr>
              <w:rPr>
                <w:b/>
                <w:sz w:val="16"/>
                <w:szCs w:val="16"/>
              </w:rPr>
            </w:pPr>
            <w:r w:rsidRPr="0066346E">
              <w:rPr>
                <w:b/>
                <w:sz w:val="16"/>
                <w:szCs w:val="16"/>
              </w:rPr>
              <w:t>II</w:t>
            </w:r>
          </w:p>
        </w:tc>
        <w:tc>
          <w:tcPr>
            <w:tcW w:w="1576" w:type="dxa"/>
          </w:tcPr>
          <w:p w14:paraId="730B2E2E" w14:textId="77777777" w:rsidR="0066346E" w:rsidRPr="0066346E" w:rsidRDefault="0066346E" w:rsidP="0066346E">
            <w:pPr>
              <w:rPr>
                <w:b/>
                <w:sz w:val="16"/>
                <w:szCs w:val="16"/>
              </w:rPr>
            </w:pPr>
            <w:r w:rsidRPr="0066346E">
              <w:rPr>
                <w:b/>
                <w:sz w:val="16"/>
                <w:szCs w:val="16"/>
              </w:rPr>
              <w:t>III</w:t>
            </w:r>
          </w:p>
        </w:tc>
        <w:tc>
          <w:tcPr>
            <w:tcW w:w="1576" w:type="dxa"/>
          </w:tcPr>
          <w:p w14:paraId="0EF787BC" w14:textId="77777777" w:rsidR="0066346E" w:rsidRPr="0066346E" w:rsidRDefault="0066346E" w:rsidP="0066346E">
            <w:pPr>
              <w:rPr>
                <w:b/>
                <w:sz w:val="16"/>
                <w:szCs w:val="16"/>
              </w:rPr>
            </w:pPr>
            <w:r w:rsidRPr="0066346E">
              <w:rPr>
                <w:b/>
                <w:sz w:val="16"/>
                <w:szCs w:val="16"/>
              </w:rPr>
              <w:t>IV</w:t>
            </w:r>
          </w:p>
        </w:tc>
        <w:tc>
          <w:tcPr>
            <w:tcW w:w="1576" w:type="dxa"/>
          </w:tcPr>
          <w:p w14:paraId="491EF5DD" w14:textId="77777777" w:rsidR="0066346E" w:rsidRPr="0066346E" w:rsidRDefault="0066346E" w:rsidP="0066346E">
            <w:pPr>
              <w:rPr>
                <w:b/>
                <w:sz w:val="16"/>
                <w:szCs w:val="16"/>
              </w:rPr>
            </w:pPr>
            <w:r w:rsidRPr="0066346E">
              <w:rPr>
                <w:b/>
                <w:sz w:val="16"/>
                <w:szCs w:val="16"/>
              </w:rPr>
              <w:t>V</w:t>
            </w:r>
          </w:p>
        </w:tc>
      </w:tr>
      <w:tr w:rsidR="0066346E" w14:paraId="2F2134E6" w14:textId="77777777" w:rsidTr="0066346E">
        <w:tc>
          <w:tcPr>
            <w:tcW w:w="1575" w:type="dxa"/>
          </w:tcPr>
          <w:p w14:paraId="5ADE4827" w14:textId="77777777" w:rsidR="0066346E" w:rsidRPr="0066346E" w:rsidRDefault="0066346E" w:rsidP="0066346E">
            <w:pPr>
              <w:rPr>
                <w:sz w:val="16"/>
                <w:szCs w:val="16"/>
              </w:rPr>
            </w:pPr>
            <w:r w:rsidRPr="0066346E">
              <w:rPr>
                <w:sz w:val="16"/>
                <w:szCs w:val="16"/>
              </w:rPr>
              <w:t>GEOL700</w:t>
            </w:r>
          </w:p>
        </w:tc>
        <w:tc>
          <w:tcPr>
            <w:tcW w:w="1575" w:type="dxa"/>
          </w:tcPr>
          <w:p w14:paraId="1C82DF7B" w14:textId="77777777" w:rsidR="0066346E" w:rsidRPr="0066346E" w:rsidRDefault="0066346E" w:rsidP="006634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575" w:type="dxa"/>
          </w:tcPr>
          <w:p w14:paraId="63C426F5" w14:textId="77777777" w:rsidR="0066346E" w:rsidRPr="0066346E" w:rsidRDefault="0066346E" w:rsidP="006634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576" w:type="dxa"/>
          </w:tcPr>
          <w:p w14:paraId="77176476" w14:textId="77777777" w:rsidR="0066346E" w:rsidRPr="0066346E" w:rsidRDefault="0066346E" w:rsidP="006634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576" w:type="dxa"/>
          </w:tcPr>
          <w:p w14:paraId="5775EC71" w14:textId="77777777" w:rsidR="0066346E" w:rsidRPr="0066346E" w:rsidRDefault="0066346E" w:rsidP="006634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576" w:type="dxa"/>
          </w:tcPr>
          <w:p w14:paraId="61FC8257" w14:textId="77777777" w:rsidR="0066346E" w:rsidRPr="0066346E" w:rsidRDefault="0066346E" w:rsidP="006634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 w:rsidR="0066346E" w14:paraId="30E832B1" w14:textId="77777777" w:rsidTr="0066346E">
        <w:tc>
          <w:tcPr>
            <w:tcW w:w="1575" w:type="dxa"/>
          </w:tcPr>
          <w:p w14:paraId="27F7279C" w14:textId="77777777" w:rsidR="0066346E" w:rsidRPr="0066346E" w:rsidRDefault="0066346E" w:rsidP="0066346E">
            <w:pPr>
              <w:rPr>
                <w:sz w:val="16"/>
                <w:szCs w:val="16"/>
              </w:rPr>
            </w:pPr>
            <w:r w:rsidRPr="0066346E">
              <w:rPr>
                <w:sz w:val="16"/>
                <w:szCs w:val="16"/>
              </w:rPr>
              <w:t>GEOL808</w:t>
            </w:r>
          </w:p>
        </w:tc>
        <w:tc>
          <w:tcPr>
            <w:tcW w:w="1575" w:type="dxa"/>
          </w:tcPr>
          <w:p w14:paraId="4FB74D29" w14:textId="77777777" w:rsidR="0066346E" w:rsidRPr="0066346E" w:rsidRDefault="0066346E" w:rsidP="006634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575" w:type="dxa"/>
          </w:tcPr>
          <w:p w14:paraId="4617EE4B" w14:textId="77777777" w:rsidR="0066346E" w:rsidRPr="0066346E" w:rsidRDefault="0066346E" w:rsidP="006634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576" w:type="dxa"/>
          </w:tcPr>
          <w:p w14:paraId="1F1D8944" w14:textId="77777777" w:rsidR="0066346E" w:rsidRPr="0066346E" w:rsidRDefault="0066346E" w:rsidP="006634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576" w:type="dxa"/>
          </w:tcPr>
          <w:p w14:paraId="4B27BD42" w14:textId="77777777" w:rsidR="0066346E" w:rsidRPr="0066346E" w:rsidRDefault="008C099D" w:rsidP="006634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576" w:type="dxa"/>
          </w:tcPr>
          <w:p w14:paraId="4E9478B9" w14:textId="77777777" w:rsidR="0066346E" w:rsidRPr="0066346E" w:rsidRDefault="008C099D" w:rsidP="006634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 w:rsidR="0066346E" w14:paraId="631BEFF3" w14:textId="77777777" w:rsidTr="0066346E">
        <w:tc>
          <w:tcPr>
            <w:tcW w:w="1575" w:type="dxa"/>
          </w:tcPr>
          <w:p w14:paraId="56ED6FD7" w14:textId="77777777" w:rsidR="0066346E" w:rsidRPr="0066346E" w:rsidRDefault="0066346E" w:rsidP="006634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GEOL798</w:t>
            </w:r>
          </w:p>
        </w:tc>
        <w:tc>
          <w:tcPr>
            <w:tcW w:w="1575" w:type="dxa"/>
          </w:tcPr>
          <w:p w14:paraId="6DE86624" w14:textId="77777777" w:rsidR="0066346E" w:rsidRPr="0066346E" w:rsidRDefault="0066346E" w:rsidP="006634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575" w:type="dxa"/>
          </w:tcPr>
          <w:p w14:paraId="07A36785" w14:textId="77777777" w:rsidR="0066346E" w:rsidRPr="0066346E" w:rsidRDefault="0066346E" w:rsidP="006634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576" w:type="dxa"/>
          </w:tcPr>
          <w:p w14:paraId="22C71749" w14:textId="77777777" w:rsidR="0066346E" w:rsidRPr="0066346E" w:rsidRDefault="0066346E" w:rsidP="006634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576" w:type="dxa"/>
          </w:tcPr>
          <w:p w14:paraId="4AD50750" w14:textId="77777777" w:rsidR="0066346E" w:rsidRPr="0066346E" w:rsidRDefault="0066346E" w:rsidP="0066346E">
            <w:pPr>
              <w:rPr>
                <w:sz w:val="16"/>
                <w:szCs w:val="16"/>
              </w:rPr>
            </w:pPr>
          </w:p>
        </w:tc>
        <w:tc>
          <w:tcPr>
            <w:tcW w:w="1576" w:type="dxa"/>
          </w:tcPr>
          <w:p w14:paraId="69865FF4" w14:textId="77777777" w:rsidR="0066346E" w:rsidRPr="0066346E" w:rsidRDefault="0066346E" w:rsidP="0066346E">
            <w:pPr>
              <w:rPr>
                <w:sz w:val="16"/>
                <w:szCs w:val="16"/>
              </w:rPr>
            </w:pPr>
          </w:p>
        </w:tc>
      </w:tr>
      <w:tr w:rsidR="0066346E" w14:paraId="3708E7F5" w14:textId="77777777" w:rsidTr="0066346E">
        <w:tc>
          <w:tcPr>
            <w:tcW w:w="1575" w:type="dxa"/>
          </w:tcPr>
          <w:p w14:paraId="41D13517" w14:textId="77777777" w:rsidR="0066346E" w:rsidRPr="0066346E" w:rsidRDefault="0066346E" w:rsidP="006634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GEOL898</w:t>
            </w:r>
          </w:p>
        </w:tc>
        <w:tc>
          <w:tcPr>
            <w:tcW w:w="1575" w:type="dxa"/>
          </w:tcPr>
          <w:p w14:paraId="11EE77D8" w14:textId="77777777" w:rsidR="0066346E" w:rsidRPr="0066346E" w:rsidRDefault="0066346E" w:rsidP="006634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575" w:type="dxa"/>
          </w:tcPr>
          <w:p w14:paraId="04784DB3" w14:textId="77777777" w:rsidR="0066346E" w:rsidRPr="0066346E" w:rsidRDefault="0066346E" w:rsidP="006634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576" w:type="dxa"/>
          </w:tcPr>
          <w:p w14:paraId="1649704C" w14:textId="77777777" w:rsidR="0066346E" w:rsidRPr="0066346E" w:rsidRDefault="0066346E" w:rsidP="006634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576" w:type="dxa"/>
          </w:tcPr>
          <w:p w14:paraId="1A65C3CA" w14:textId="77777777" w:rsidR="0066346E" w:rsidRPr="0066346E" w:rsidRDefault="0066346E" w:rsidP="0066346E">
            <w:pPr>
              <w:rPr>
                <w:sz w:val="16"/>
                <w:szCs w:val="16"/>
              </w:rPr>
            </w:pPr>
          </w:p>
        </w:tc>
        <w:tc>
          <w:tcPr>
            <w:tcW w:w="1576" w:type="dxa"/>
          </w:tcPr>
          <w:p w14:paraId="4D14EE5B" w14:textId="77777777" w:rsidR="0066346E" w:rsidRPr="0066346E" w:rsidRDefault="0066346E" w:rsidP="0066346E">
            <w:pPr>
              <w:rPr>
                <w:sz w:val="16"/>
                <w:szCs w:val="16"/>
              </w:rPr>
            </w:pPr>
          </w:p>
        </w:tc>
      </w:tr>
    </w:tbl>
    <w:p w14:paraId="6BB7861B" w14:textId="77777777" w:rsidR="0066346E" w:rsidRDefault="0066346E" w:rsidP="0066346E"/>
    <w:p w14:paraId="7AA0AD6B" w14:textId="77777777" w:rsidR="002C6F3C" w:rsidRPr="00946C88" w:rsidRDefault="002C6F3C" w:rsidP="002C6F3C">
      <w:pPr>
        <w:pStyle w:val="Heading2"/>
        <w:rPr>
          <w:rFonts w:cs="Times New Roman"/>
          <w:color w:val="auto"/>
          <w:szCs w:val="24"/>
        </w:rPr>
      </w:pPr>
      <w:bookmarkStart w:id="8" w:name="_Toc495924531"/>
      <w:r>
        <w:rPr>
          <w:rFonts w:cs="Times New Roman"/>
          <w:color w:val="auto"/>
          <w:szCs w:val="24"/>
        </w:rPr>
        <w:t>Outcome sustainability and relevance</w:t>
      </w:r>
      <w:bookmarkEnd w:id="8"/>
    </w:p>
    <w:p w14:paraId="0129EC91" w14:textId="77777777" w:rsidR="00406C05" w:rsidRPr="00921220" w:rsidRDefault="002C6F3C" w:rsidP="00946C88">
      <w:r>
        <w:t xml:space="preserve">GGE will </w:t>
      </w:r>
      <w:r w:rsidR="003104FA">
        <w:t>evaluate the outcomes and ensure that</w:t>
      </w:r>
      <w:r w:rsidR="00946C88">
        <w:t xml:space="preserve"> the</w:t>
      </w:r>
      <w:r w:rsidR="003104FA">
        <w:t xml:space="preserve">y </w:t>
      </w:r>
      <w:r w:rsidR="00946C88">
        <w:t>remain relevant and aligned with student, workplace</w:t>
      </w:r>
      <w:r w:rsidR="003104FA">
        <w:t xml:space="preserve">, and societal </w:t>
      </w:r>
      <w:r w:rsidR="00946C88">
        <w:t>needs</w:t>
      </w:r>
      <w:r w:rsidR="003104FA">
        <w:t xml:space="preserve">. Outcome sustainability and relevance will be addressed annually via Rubric 1 (I-V) and Rubric 2 (III), in consultation with the GGE Advisory board. </w:t>
      </w:r>
      <w:r w:rsidR="00F753E2">
        <w:t>Note that Rubric 1 is directly mapped to evaluation by the greater professional community.</w:t>
      </w:r>
    </w:p>
    <w:sectPr w:rsidR="00406C05" w:rsidRPr="00921220" w:rsidSect="006D77BA">
      <w:headerReference w:type="default" r:id="rId7"/>
      <w:footerReference w:type="default" r:id="rId8"/>
      <w:pgSz w:w="12240" w:h="15840"/>
      <w:pgMar w:top="1440" w:right="1502" w:bottom="1260" w:left="1501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9E1AFF" w14:textId="77777777" w:rsidR="009A0EA9" w:rsidRDefault="009A0EA9">
      <w:r>
        <w:separator/>
      </w:r>
    </w:p>
  </w:endnote>
  <w:endnote w:type="continuationSeparator" w:id="0">
    <w:p w14:paraId="21933844" w14:textId="77777777" w:rsidR="009A0EA9" w:rsidRDefault="009A0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984694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027EBE2" w14:textId="77777777" w:rsidR="00A9714D" w:rsidRDefault="00A9714D">
        <w:pPr>
          <w:pStyle w:val="Footer"/>
          <w:jc w:val="right"/>
        </w:pPr>
        <w:r>
          <w:t xml:space="preserve"> </w:t>
        </w: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262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6912732" w14:textId="77777777" w:rsidR="00A9714D" w:rsidRDefault="00A971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F0594F" w14:textId="77777777" w:rsidR="009A0EA9" w:rsidRDefault="009A0EA9">
      <w:r>
        <w:separator/>
      </w:r>
    </w:p>
  </w:footnote>
  <w:footnote w:type="continuationSeparator" w:id="0">
    <w:p w14:paraId="60C24014" w14:textId="77777777" w:rsidR="009A0EA9" w:rsidRDefault="009A0E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DB4FC1" w14:textId="77777777" w:rsidR="00A9714D" w:rsidRPr="00C04F09" w:rsidRDefault="00A9714D" w:rsidP="00303498">
    <w:pPr>
      <w:pStyle w:val="Header"/>
      <w:tabs>
        <w:tab w:val="clear" w:pos="4680"/>
        <w:tab w:val="clear" w:pos="9360"/>
      </w:tabs>
      <w:rPr>
        <w:u w:val="single"/>
      </w:rPr>
    </w:pPr>
    <w:r>
      <w:rPr>
        <w:u w:val="single"/>
      </w:rPr>
      <w:t xml:space="preserve">GGE Graduate </w:t>
    </w:r>
    <w:r w:rsidR="00276E7B">
      <w:rPr>
        <w:u w:val="single"/>
      </w:rPr>
      <w:t>Program Assessment Plan</w:t>
    </w:r>
    <w:r w:rsidR="00276E7B">
      <w:rPr>
        <w:u w:val="single"/>
      </w:rPr>
      <w:tab/>
    </w:r>
    <w:r w:rsidR="00276E7B">
      <w:rPr>
        <w:u w:val="single"/>
      </w:rPr>
      <w:tab/>
    </w:r>
    <w:r w:rsidR="00276E7B">
      <w:rPr>
        <w:u w:val="single"/>
      </w:rPr>
      <w:tab/>
    </w:r>
    <w:r w:rsidR="00276E7B">
      <w:rPr>
        <w:u w:val="single"/>
      </w:rPr>
      <w:tab/>
    </w:r>
    <w:r w:rsidR="00276E7B">
      <w:rPr>
        <w:u w:val="single"/>
      </w:rPr>
      <w:tab/>
    </w:r>
    <w:r w:rsidR="00276E7B">
      <w:rPr>
        <w:u w:val="single"/>
      </w:rPr>
      <w:tab/>
    </w:r>
    <w:r w:rsidR="00276E7B">
      <w:rPr>
        <w:u w:val="single"/>
      </w:rPr>
      <w:tab/>
    </w:r>
    <w:r w:rsidR="00276E7B"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54BD2"/>
    <w:multiLevelType w:val="hybridMultilevel"/>
    <w:tmpl w:val="D52A3EAE"/>
    <w:lvl w:ilvl="0" w:tplc="943AE4FA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" w15:restartNumberingAfterBreak="0">
    <w:nsid w:val="025E0001"/>
    <w:multiLevelType w:val="hybridMultilevel"/>
    <w:tmpl w:val="9CD40728"/>
    <w:lvl w:ilvl="0" w:tplc="5C489E9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975B9E"/>
    <w:multiLevelType w:val="hybridMultilevel"/>
    <w:tmpl w:val="FCE44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687027"/>
    <w:multiLevelType w:val="hybridMultilevel"/>
    <w:tmpl w:val="A636EBF0"/>
    <w:lvl w:ilvl="0" w:tplc="61B61F1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2B45258C"/>
    <w:multiLevelType w:val="hybridMultilevel"/>
    <w:tmpl w:val="D794D084"/>
    <w:lvl w:ilvl="0" w:tplc="0C3E0AAC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5" w15:restartNumberingAfterBreak="0">
    <w:nsid w:val="39CF6EBB"/>
    <w:multiLevelType w:val="hybridMultilevel"/>
    <w:tmpl w:val="B0F2A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0E35DF"/>
    <w:multiLevelType w:val="hybridMultilevel"/>
    <w:tmpl w:val="E5FEFB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A25E31"/>
    <w:multiLevelType w:val="hybridMultilevel"/>
    <w:tmpl w:val="A4E0BF74"/>
    <w:lvl w:ilvl="0" w:tplc="ABF8F584">
      <w:start w:val="2"/>
      <w:numFmt w:val="bullet"/>
      <w:lvlText w:val="•"/>
      <w:lvlJc w:val="left"/>
      <w:pPr>
        <w:ind w:left="12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42EA4203"/>
    <w:multiLevelType w:val="hybridMultilevel"/>
    <w:tmpl w:val="E5406798"/>
    <w:lvl w:ilvl="0" w:tplc="A03CAAA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A21ABB"/>
    <w:multiLevelType w:val="hybridMultilevel"/>
    <w:tmpl w:val="C76E4A6E"/>
    <w:lvl w:ilvl="0" w:tplc="4428145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 w15:restartNumberingAfterBreak="0">
    <w:nsid w:val="4D765D0B"/>
    <w:multiLevelType w:val="multilevel"/>
    <w:tmpl w:val="3B4AD322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4E1C599C"/>
    <w:multiLevelType w:val="hybridMultilevel"/>
    <w:tmpl w:val="0F104B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984D6D"/>
    <w:multiLevelType w:val="hybridMultilevel"/>
    <w:tmpl w:val="C622AB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B94F91"/>
    <w:multiLevelType w:val="hybridMultilevel"/>
    <w:tmpl w:val="BBEAAC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C1111B"/>
    <w:multiLevelType w:val="hybridMultilevel"/>
    <w:tmpl w:val="E5406798"/>
    <w:lvl w:ilvl="0" w:tplc="A03CAAA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7345ED"/>
    <w:multiLevelType w:val="hybridMultilevel"/>
    <w:tmpl w:val="977E5A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984539A">
      <w:start w:val="8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5A65C1"/>
    <w:multiLevelType w:val="hybridMultilevel"/>
    <w:tmpl w:val="40D8231A"/>
    <w:lvl w:ilvl="0" w:tplc="F1C6D516">
      <w:start w:val="1"/>
      <w:numFmt w:val="decimal"/>
      <w:lvlText w:val="%1."/>
      <w:lvlJc w:val="left"/>
      <w:pPr>
        <w:ind w:left="90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5740C9"/>
    <w:multiLevelType w:val="hybridMultilevel"/>
    <w:tmpl w:val="5B10E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00060E"/>
    <w:multiLevelType w:val="hybridMultilevel"/>
    <w:tmpl w:val="CE22A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D0249A"/>
    <w:multiLevelType w:val="hybridMultilevel"/>
    <w:tmpl w:val="19BA4E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0"/>
  </w:num>
  <w:num w:numId="3">
    <w:abstractNumId w:val="1"/>
  </w:num>
  <w:num w:numId="4">
    <w:abstractNumId w:val="11"/>
  </w:num>
  <w:num w:numId="5">
    <w:abstractNumId w:val="4"/>
  </w:num>
  <w:num w:numId="6">
    <w:abstractNumId w:val="0"/>
  </w:num>
  <w:num w:numId="7">
    <w:abstractNumId w:val="12"/>
  </w:num>
  <w:num w:numId="8">
    <w:abstractNumId w:val="13"/>
  </w:num>
  <w:num w:numId="9">
    <w:abstractNumId w:val="16"/>
  </w:num>
  <w:num w:numId="10">
    <w:abstractNumId w:val="5"/>
  </w:num>
  <w:num w:numId="11">
    <w:abstractNumId w:val="6"/>
  </w:num>
  <w:num w:numId="12">
    <w:abstractNumId w:val="9"/>
  </w:num>
  <w:num w:numId="13">
    <w:abstractNumId w:val="7"/>
  </w:num>
  <w:num w:numId="14">
    <w:abstractNumId w:val="15"/>
  </w:num>
  <w:num w:numId="15">
    <w:abstractNumId w:val="3"/>
  </w:num>
  <w:num w:numId="16">
    <w:abstractNumId w:val="14"/>
  </w:num>
  <w:num w:numId="17">
    <w:abstractNumId w:val="18"/>
  </w:num>
  <w:num w:numId="18">
    <w:abstractNumId w:val="2"/>
  </w:num>
  <w:num w:numId="19">
    <w:abstractNumId w:val="17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43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AGU Style TM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dpeaxxwvzs9wseeeteovrsp8d2fspsaraxsv&quot;&gt;TM-Endnote&lt;record-ids&gt;&lt;item&gt;1&lt;/item&gt;&lt;item&gt;7&lt;/item&gt;&lt;item&gt;10&lt;/item&gt;&lt;item&gt;16&lt;/item&gt;&lt;item&gt;20&lt;/item&gt;&lt;item&gt;21&lt;/item&gt;&lt;item&gt;23&lt;/item&gt;&lt;item&gt;34&lt;/item&gt;&lt;item&gt;37&lt;/item&gt;&lt;item&gt;49&lt;/item&gt;&lt;item&gt;55&lt;/item&gt;&lt;item&gt;56&lt;/item&gt;&lt;item&gt;63&lt;/item&gt;&lt;item&gt;65&lt;/item&gt;&lt;item&gt;66&lt;/item&gt;&lt;item&gt;68&lt;/item&gt;&lt;item&gt;69&lt;/item&gt;&lt;item&gt;70&lt;/item&gt;&lt;item&gt;71&lt;/item&gt;&lt;item&gt;72&lt;/item&gt;&lt;item&gt;74&lt;/item&gt;&lt;item&gt;78&lt;/item&gt;&lt;item&gt;79&lt;/item&gt;&lt;item&gt;80&lt;/item&gt;&lt;item&gt;81&lt;/item&gt;&lt;item&gt;82&lt;/item&gt;&lt;item&gt;83&lt;/item&gt;&lt;item&gt;84&lt;/item&gt;&lt;item&gt;85&lt;/item&gt;&lt;item&gt;86&lt;/item&gt;&lt;item&gt;87&lt;/item&gt;&lt;item&gt;89&lt;/item&gt;&lt;item&gt;96&lt;/item&gt;&lt;item&gt;98&lt;/item&gt;&lt;item&gt;99&lt;/item&gt;&lt;item&gt;100&lt;/item&gt;&lt;item&gt;101&lt;/item&gt;&lt;item&gt;102&lt;/item&gt;&lt;item&gt;103&lt;/item&gt;&lt;item&gt;104&lt;/item&gt;&lt;item&gt;107&lt;/item&gt;&lt;item&gt;108&lt;/item&gt;&lt;item&gt;109&lt;/item&gt;&lt;item&gt;114&lt;/item&gt;&lt;item&gt;115&lt;/item&gt;&lt;item&gt;116&lt;/item&gt;&lt;item&gt;117&lt;/item&gt;&lt;item&gt;118&lt;/item&gt;&lt;item&gt;119&lt;/item&gt;&lt;item&gt;123&lt;/item&gt;&lt;item&gt;128&lt;/item&gt;&lt;item&gt;129&lt;/item&gt;&lt;item&gt;131&lt;/item&gt;&lt;item&gt;136&lt;/item&gt;&lt;item&gt;140&lt;/item&gt;&lt;item&gt;141&lt;/item&gt;&lt;item&gt;142&lt;/item&gt;&lt;item&gt;143&lt;/item&gt;&lt;item&gt;144&lt;/item&gt;&lt;item&gt;166&lt;/item&gt;&lt;item&gt;167&lt;/item&gt;&lt;item&gt;168&lt;/item&gt;&lt;item&gt;169&lt;/item&gt;&lt;item&gt;170&lt;/item&gt;&lt;/record-ids&gt;&lt;/item&gt;&lt;/Libraries&gt;"/>
  </w:docVars>
  <w:rsids>
    <w:rsidRoot w:val="00C26511"/>
    <w:rsid w:val="0000028E"/>
    <w:rsid w:val="00006E9F"/>
    <w:rsid w:val="000101AC"/>
    <w:rsid w:val="00010A8B"/>
    <w:rsid w:val="00010DBA"/>
    <w:rsid w:val="000127D5"/>
    <w:rsid w:val="00012F56"/>
    <w:rsid w:val="000143A7"/>
    <w:rsid w:val="000149C8"/>
    <w:rsid w:val="00014ADD"/>
    <w:rsid w:val="00014F46"/>
    <w:rsid w:val="000171B6"/>
    <w:rsid w:val="00020621"/>
    <w:rsid w:val="00021614"/>
    <w:rsid w:val="00021621"/>
    <w:rsid w:val="000221C4"/>
    <w:rsid w:val="0002380A"/>
    <w:rsid w:val="00026937"/>
    <w:rsid w:val="00030C87"/>
    <w:rsid w:val="000343BC"/>
    <w:rsid w:val="0003519D"/>
    <w:rsid w:val="00037BD8"/>
    <w:rsid w:val="0004451E"/>
    <w:rsid w:val="00045753"/>
    <w:rsid w:val="00046FDD"/>
    <w:rsid w:val="000501C3"/>
    <w:rsid w:val="00050948"/>
    <w:rsid w:val="000509C9"/>
    <w:rsid w:val="0005104F"/>
    <w:rsid w:val="00053AC3"/>
    <w:rsid w:val="00053EFA"/>
    <w:rsid w:val="00056841"/>
    <w:rsid w:val="00056938"/>
    <w:rsid w:val="00057A06"/>
    <w:rsid w:val="000622DB"/>
    <w:rsid w:val="00067D86"/>
    <w:rsid w:val="00073E7A"/>
    <w:rsid w:val="00073EDC"/>
    <w:rsid w:val="00075023"/>
    <w:rsid w:val="00081139"/>
    <w:rsid w:val="00083502"/>
    <w:rsid w:val="00084E81"/>
    <w:rsid w:val="00086A48"/>
    <w:rsid w:val="000952F5"/>
    <w:rsid w:val="000A07C0"/>
    <w:rsid w:val="000A73A5"/>
    <w:rsid w:val="000B3798"/>
    <w:rsid w:val="000B3B4C"/>
    <w:rsid w:val="000B5BB3"/>
    <w:rsid w:val="000C2B58"/>
    <w:rsid w:val="000D174F"/>
    <w:rsid w:val="000D64AF"/>
    <w:rsid w:val="000D6BDD"/>
    <w:rsid w:val="000D764C"/>
    <w:rsid w:val="000D7DD2"/>
    <w:rsid w:val="000F1729"/>
    <w:rsid w:val="000F1B49"/>
    <w:rsid w:val="000F2DE1"/>
    <w:rsid w:val="000F7335"/>
    <w:rsid w:val="000F7624"/>
    <w:rsid w:val="000F7CD8"/>
    <w:rsid w:val="00102956"/>
    <w:rsid w:val="00106BA6"/>
    <w:rsid w:val="001073BE"/>
    <w:rsid w:val="001117D5"/>
    <w:rsid w:val="001165D0"/>
    <w:rsid w:val="0012037C"/>
    <w:rsid w:val="001338B2"/>
    <w:rsid w:val="00134FD0"/>
    <w:rsid w:val="00137153"/>
    <w:rsid w:val="001438A1"/>
    <w:rsid w:val="001451A7"/>
    <w:rsid w:val="001457D1"/>
    <w:rsid w:val="00151FA7"/>
    <w:rsid w:val="001530C5"/>
    <w:rsid w:val="001532E8"/>
    <w:rsid w:val="0015608A"/>
    <w:rsid w:val="00156B6D"/>
    <w:rsid w:val="00157C59"/>
    <w:rsid w:val="00162D0E"/>
    <w:rsid w:val="00164D05"/>
    <w:rsid w:val="00166F7B"/>
    <w:rsid w:val="001770FD"/>
    <w:rsid w:val="0018089E"/>
    <w:rsid w:val="001817A2"/>
    <w:rsid w:val="001822BE"/>
    <w:rsid w:val="001859F8"/>
    <w:rsid w:val="001A51C8"/>
    <w:rsid w:val="001A5C2C"/>
    <w:rsid w:val="001A5F1D"/>
    <w:rsid w:val="001B2A2E"/>
    <w:rsid w:val="001C2AEA"/>
    <w:rsid w:val="001C4318"/>
    <w:rsid w:val="001C7AB6"/>
    <w:rsid w:val="001D1A0C"/>
    <w:rsid w:val="001D73AD"/>
    <w:rsid w:val="001E0302"/>
    <w:rsid w:val="001E5890"/>
    <w:rsid w:val="001F21ED"/>
    <w:rsid w:val="001F2519"/>
    <w:rsid w:val="00200E72"/>
    <w:rsid w:val="002026DA"/>
    <w:rsid w:val="0020326D"/>
    <w:rsid w:val="002075AA"/>
    <w:rsid w:val="00211028"/>
    <w:rsid w:val="00211399"/>
    <w:rsid w:val="00211EA4"/>
    <w:rsid w:val="00211FF8"/>
    <w:rsid w:val="0021383B"/>
    <w:rsid w:val="0021712D"/>
    <w:rsid w:val="002174A7"/>
    <w:rsid w:val="0022231F"/>
    <w:rsid w:val="0022695F"/>
    <w:rsid w:val="002272F2"/>
    <w:rsid w:val="0022738A"/>
    <w:rsid w:val="00231288"/>
    <w:rsid w:val="00234387"/>
    <w:rsid w:val="00240B87"/>
    <w:rsid w:val="0024782C"/>
    <w:rsid w:val="0024792A"/>
    <w:rsid w:val="002549E0"/>
    <w:rsid w:val="0025522A"/>
    <w:rsid w:val="00265E8C"/>
    <w:rsid w:val="002664BF"/>
    <w:rsid w:val="0026683D"/>
    <w:rsid w:val="00267A4B"/>
    <w:rsid w:val="00267B9B"/>
    <w:rsid w:val="002701C0"/>
    <w:rsid w:val="0027069E"/>
    <w:rsid w:val="002710D0"/>
    <w:rsid w:val="00275DCB"/>
    <w:rsid w:val="00276E7B"/>
    <w:rsid w:val="0027735F"/>
    <w:rsid w:val="00281E25"/>
    <w:rsid w:val="00293FB8"/>
    <w:rsid w:val="00295B29"/>
    <w:rsid w:val="002964C4"/>
    <w:rsid w:val="002A1434"/>
    <w:rsid w:val="002A1802"/>
    <w:rsid w:val="002A5E2D"/>
    <w:rsid w:val="002A61BA"/>
    <w:rsid w:val="002A7A84"/>
    <w:rsid w:val="002B1AB0"/>
    <w:rsid w:val="002B4980"/>
    <w:rsid w:val="002C343A"/>
    <w:rsid w:val="002C6F3C"/>
    <w:rsid w:val="002D3E06"/>
    <w:rsid w:val="002D4127"/>
    <w:rsid w:val="002D4A95"/>
    <w:rsid w:val="002D5D53"/>
    <w:rsid w:val="002D69AE"/>
    <w:rsid w:val="002D6D9B"/>
    <w:rsid w:val="002D7E4C"/>
    <w:rsid w:val="002E0B88"/>
    <w:rsid w:val="002E42E2"/>
    <w:rsid w:val="002E4D8A"/>
    <w:rsid w:val="002F11FD"/>
    <w:rsid w:val="002F2253"/>
    <w:rsid w:val="002F2F0D"/>
    <w:rsid w:val="002F669B"/>
    <w:rsid w:val="002F681C"/>
    <w:rsid w:val="002F78D1"/>
    <w:rsid w:val="00303498"/>
    <w:rsid w:val="00303ED6"/>
    <w:rsid w:val="003073B7"/>
    <w:rsid w:val="00307C5B"/>
    <w:rsid w:val="003104FA"/>
    <w:rsid w:val="00315436"/>
    <w:rsid w:val="003159EE"/>
    <w:rsid w:val="00316A31"/>
    <w:rsid w:val="003203A2"/>
    <w:rsid w:val="003234EB"/>
    <w:rsid w:val="00330EC8"/>
    <w:rsid w:val="00331DEC"/>
    <w:rsid w:val="00332ACB"/>
    <w:rsid w:val="00333662"/>
    <w:rsid w:val="00335716"/>
    <w:rsid w:val="00337276"/>
    <w:rsid w:val="003375A0"/>
    <w:rsid w:val="00340208"/>
    <w:rsid w:val="003408A0"/>
    <w:rsid w:val="003448F9"/>
    <w:rsid w:val="00345ADE"/>
    <w:rsid w:val="00351467"/>
    <w:rsid w:val="00355EF8"/>
    <w:rsid w:val="00360CA0"/>
    <w:rsid w:val="00362413"/>
    <w:rsid w:val="00363BB1"/>
    <w:rsid w:val="0036473C"/>
    <w:rsid w:val="00367495"/>
    <w:rsid w:val="00367BEE"/>
    <w:rsid w:val="00372628"/>
    <w:rsid w:val="00372B38"/>
    <w:rsid w:val="00373A2F"/>
    <w:rsid w:val="00376F05"/>
    <w:rsid w:val="00377DBB"/>
    <w:rsid w:val="003806A4"/>
    <w:rsid w:val="003819B9"/>
    <w:rsid w:val="003830F2"/>
    <w:rsid w:val="0038375F"/>
    <w:rsid w:val="00383DE3"/>
    <w:rsid w:val="00384313"/>
    <w:rsid w:val="00385DBD"/>
    <w:rsid w:val="00392B43"/>
    <w:rsid w:val="00396B08"/>
    <w:rsid w:val="003A5506"/>
    <w:rsid w:val="003A7EFF"/>
    <w:rsid w:val="003B02BE"/>
    <w:rsid w:val="003B02EC"/>
    <w:rsid w:val="003B0973"/>
    <w:rsid w:val="003B3421"/>
    <w:rsid w:val="003B399C"/>
    <w:rsid w:val="003B51E1"/>
    <w:rsid w:val="003B707A"/>
    <w:rsid w:val="003B74C2"/>
    <w:rsid w:val="003C571D"/>
    <w:rsid w:val="003C59E4"/>
    <w:rsid w:val="003D2880"/>
    <w:rsid w:val="003D2BFD"/>
    <w:rsid w:val="003D2FB9"/>
    <w:rsid w:val="003D6A41"/>
    <w:rsid w:val="003D6C60"/>
    <w:rsid w:val="003D6E91"/>
    <w:rsid w:val="003D7F2B"/>
    <w:rsid w:val="003E24DD"/>
    <w:rsid w:val="003E2EB2"/>
    <w:rsid w:val="003E747A"/>
    <w:rsid w:val="003F0BD7"/>
    <w:rsid w:val="003F5AEB"/>
    <w:rsid w:val="00402636"/>
    <w:rsid w:val="00405B06"/>
    <w:rsid w:val="00406C05"/>
    <w:rsid w:val="00406F16"/>
    <w:rsid w:val="00410AAF"/>
    <w:rsid w:val="00413AF9"/>
    <w:rsid w:val="004156E1"/>
    <w:rsid w:val="00416C5C"/>
    <w:rsid w:val="004210C3"/>
    <w:rsid w:val="00421CC7"/>
    <w:rsid w:val="0042587F"/>
    <w:rsid w:val="00425F18"/>
    <w:rsid w:val="004271AD"/>
    <w:rsid w:val="0043418D"/>
    <w:rsid w:val="00434CE6"/>
    <w:rsid w:val="00434F76"/>
    <w:rsid w:val="00435D9A"/>
    <w:rsid w:val="0044098F"/>
    <w:rsid w:val="00454FB2"/>
    <w:rsid w:val="004554D2"/>
    <w:rsid w:val="00471EC3"/>
    <w:rsid w:val="00473DA7"/>
    <w:rsid w:val="004765BB"/>
    <w:rsid w:val="0048661C"/>
    <w:rsid w:val="00486A86"/>
    <w:rsid w:val="0049051E"/>
    <w:rsid w:val="004950CC"/>
    <w:rsid w:val="00495F66"/>
    <w:rsid w:val="0049666B"/>
    <w:rsid w:val="0049726C"/>
    <w:rsid w:val="00497307"/>
    <w:rsid w:val="004B1787"/>
    <w:rsid w:val="004B7530"/>
    <w:rsid w:val="004B7CE9"/>
    <w:rsid w:val="004C26FE"/>
    <w:rsid w:val="004C77CF"/>
    <w:rsid w:val="004D2F92"/>
    <w:rsid w:val="004D4F98"/>
    <w:rsid w:val="004D7307"/>
    <w:rsid w:val="004D777B"/>
    <w:rsid w:val="004D7890"/>
    <w:rsid w:val="004E1FB7"/>
    <w:rsid w:val="004F16A7"/>
    <w:rsid w:val="004F4345"/>
    <w:rsid w:val="004F5FF7"/>
    <w:rsid w:val="004F676D"/>
    <w:rsid w:val="00501276"/>
    <w:rsid w:val="00503928"/>
    <w:rsid w:val="0051212E"/>
    <w:rsid w:val="005131D4"/>
    <w:rsid w:val="0052149A"/>
    <w:rsid w:val="00527063"/>
    <w:rsid w:val="00531029"/>
    <w:rsid w:val="005332B5"/>
    <w:rsid w:val="00535CFC"/>
    <w:rsid w:val="0054343A"/>
    <w:rsid w:val="00544AE9"/>
    <w:rsid w:val="00545D5F"/>
    <w:rsid w:val="00545FC0"/>
    <w:rsid w:val="00552891"/>
    <w:rsid w:val="00553038"/>
    <w:rsid w:val="00554B69"/>
    <w:rsid w:val="00563982"/>
    <w:rsid w:val="00575FA7"/>
    <w:rsid w:val="00580F74"/>
    <w:rsid w:val="00581A54"/>
    <w:rsid w:val="005836E4"/>
    <w:rsid w:val="005901E3"/>
    <w:rsid w:val="00590C55"/>
    <w:rsid w:val="00591D1C"/>
    <w:rsid w:val="00592879"/>
    <w:rsid w:val="00593CB5"/>
    <w:rsid w:val="005A1757"/>
    <w:rsid w:val="005A4886"/>
    <w:rsid w:val="005B28BB"/>
    <w:rsid w:val="005C0155"/>
    <w:rsid w:val="005D25FC"/>
    <w:rsid w:val="005D2CAC"/>
    <w:rsid w:val="005D51A1"/>
    <w:rsid w:val="005D7458"/>
    <w:rsid w:val="005D752F"/>
    <w:rsid w:val="005E037D"/>
    <w:rsid w:val="005E4225"/>
    <w:rsid w:val="005F09F3"/>
    <w:rsid w:val="005F37AB"/>
    <w:rsid w:val="005F5F94"/>
    <w:rsid w:val="006003FC"/>
    <w:rsid w:val="00606091"/>
    <w:rsid w:val="00611C4E"/>
    <w:rsid w:val="00611D56"/>
    <w:rsid w:val="006128E8"/>
    <w:rsid w:val="00612C64"/>
    <w:rsid w:val="00617657"/>
    <w:rsid w:val="00621736"/>
    <w:rsid w:val="00621924"/>
    <w:rsid w:val="006230EB"/>
    <w:rsid w:val="0062565A"/>
    <w:rsid w:val="00626D03"/>
    <w:rsid w:val="006350C9"/>
    <w:rsid w:val="00636E39"/>
    <w:rsid w:val="00637600"/>
    <w:rsid w:val="00641963"/>
    <w:rsid w:val="00647384"/>
    <w:rsid w:val="00651C36"/>
    <w:rsid w:val="00657971"/>
    <w:rsid w:val="006603A0"/>
    <w:rsid w:val="00662B9B"/>
    <w:rsid w:val="0066346E"/>
    <w:rsid w:val="00664A9F"/>
    <w:rsid w:val="006666B4"/>
    <w:rsid w:val="00674634"/>
    <w:rsid w:val="006747C8"/>
    <w:rsid w:val="006769FA"/>
    <w:rsid w:val="00687145"/>
    <w:rsid w:val="006876CD"/>
    <w:rsid w:val="0068798C"/>
    <w:rsid w:val="00691150"/>
    <w:rsid w:val="00693AEC"/>
    <w:rsid w:val="00695B11"/>
    <w:rsid w:val="006A2612"/>
    <w:rsid w:val="006A4022"/>
    <w:rsid w:val="006A59C2"/>
    <w:rsid w:val="006A6835"/>
    <w:rsid w:val="006B28B6"/>
    <w:rsid w:val="006B45E4"/>
    <w:rsid w:val="006B5328"/>
    <w:rsid w:val="006B6FCA"/>
    <w:rsid w:val="006C0D5E"/>
    <w:rsid w:val="006C4052"/>
    <w:rsid w:val="006C592A"/>
    <w:rsid w:val="006D147E"/>
    <w:rsid w:val="006D1794"/>
    <w:rsid w:val="006D1EEB"/>
    <w:rsid w:val="006D3B37"/>
    <w:rsid w:val="006D5BBD"/>
    <w:rsid w:val="006D6D39"/>
    <w:rsid w:val="006D77BA"/>
    <w:rsid w:val="006E0218"/>
    <w:rsid w:val="006E226C"/>
    <w:rsid w:val="006E469E"/>
    <w:rsid w:val="006E5736"/>
    <w:rsid w:val="006E742C"/>
    <w:rsid w:val="006E783F"/>
    <w:rsid w:val="006F2BD4"/>
    <w:rsid w:val="007025F9"/>
    <w:rsid w:val="00703560"/>
    <w:rsid w:val="00704CA6"/>
    <w:rsid w:val="0071024E"/>
    <w:rsid w:val="00710657"/>
    <w:rsid w:val="007129B7"/>
    <w:rsid w:val="00713CEF"/>
    <w:rsid w:val="0071624E"/>
    <w:rsid w:val="00717E27"/>
    <w:rsid w:val="0072296E"/>
    <w:rsid w:val="00727596"/>
    <w:rsid w:val="00734605"/>
    <w:rsid w:val="0073770B"/>
    <w:rsid w:val="007379BE"/>
    <w:rsid w:val="00741328"/>
    <w:rsid w:val="00741F1A"/>
    <w:rsid w:val="007558FE"/>
    <w:rsid w:val="0075725F"/>
    <w:rsid w:val="00760C8D"/>
    <w:rsid w:val="00764268"/>
    <w:rsid w:val="00772012"/>
    <w:rsid w:val="00772F43"/>
    <w:rsid w:val="00774DA3"/>
    <w:rsid w:val="00776141"/>
    <w:rsid w:val="007770A3"/>
    <w:rsid w:val="00781E27"/>
    <w:rsid w:val="0078477F"/>
    <w:rsid w:val="007849E8"/>
    <w:rsid w:val="00797664"/>
    <w:rsid w:val="007A59FD"/>
    <w:rsid w:val="007B0908"/>
    <w:rsid w:val="007B1D1A"/>
    <w:rsid w:val="007B2CBC"/>
    <w:rsid w:val="007B2DF7"/>
    <w:rsid w:val="007B559D"/>
    <w:rsid w:val="007B7BA4"/>
    <w:rsid w:val="007D553F"/>
    <w:rsid w:val="007D6907"/>
    <w:rsid w:val="007E2B34"/>
    <w:rsid w:val="007E3FC1"/>
    <w:rsid w:val="007E4824"/>
    <w:rsid w:val="007E6ED7"/>
    <w:rsid w:val="007F5FD1"/>
    <w:rsid w:val="007F76C5"/>
    <w:rsid w:val="00802341"/>
    <w:rsid w:val="00804C86"/>
    <w:rsid w:val="0080540F"/>
    <w:rsid w:val="00810956"/>
    <w:rsid w:val="00814F82"/>
    <w:rsid w:val="0081726F"/>
    <w:rsid w:val="00824B89"/>
    <w:rsid w:val="00832000"/>
    <w:rsid w:val="00833C1C"/>
    <w:rsid w:val="0083525F"/>
    <w:rsid w:val="008355BC"/>
    <w:rsid w:val="00842BAC"/>
    <w:rsid w:val="008455ED"/>
    <w:rsid w:val="0084786E"/>
    <w:rsid w:val="00857118"/>
    <w:rsid w:val="00860340"/>
    <w:rsid w:val="008620A5"/>
    <w:rsid w:val="00862109"/>
    <w:rsid w:val="00872536"/>
    <w:rsid w:val="0087275F"/>
    <w:rsid w:val="0087302F"/>
    <w:rsid w:val="00874662"/>
    <w:rsid w:val="00880B89"/>
    <w:rsid w:val="00880D6F"/>
    <w:rsid w:val="00881412"/>
    <w:rsid w:val="00887A76"/>
    <w:rsid w:val="00891408"/>
    <w:rsid w:val="00892D52"/>
    <w:rsid w:val="008A30E7"/>
    <w:rsid w:val="008A38EB"/>
    <w:rsid w:val="008A3C38"/>
    <w:rsid w:val="008B0B35"/>
    <w:rsid w:val="008B2494"/>
    <w:rsid w:val="008B364A"/>
    <w:rsid w:val="008B3AB1"/>
    <w:rsid w:val="008B43DA"/>
    <w:rsid w:val="008B7F9B"/>
    <w:rsid w:val="008B7FB8"/>
    <w:rsid w:val="008C099D"/>
    <w:rsid w:val="008C3B28"/>
    <w:rsid w:val="008C5D47"/>
    <w:rsid w:val="008C6AFE"/>
    <w:rsid w:val="008D002C"/>
    <w:rsid w:val="008D07B0"/>
    <w:rsid w:val="008D0C64"/>
    <w:rsid w:val="008D1217"/>
    <w:rsid w:val="008D6861"/>
    <w:rsid w:val="008D7C11"/>
    <w:rsid w:val="008E0D96"/>
    <w:rsid w:val="008E4336"/>
    <w:rsid w:val="008E568F"/>
    <w:rsid w:val="008F225D"/>
    <w:rsid w:val="008F7DBC"/>
    <w:rsid w:val="00900814"/>
    <w:rsid w:val="00903B6E"/>
    <w:rsid w:val="00904D38"/>
    <w:rsid w:val="00906509"/>
    <w:rsid w:val="00907353"/>
    <w:rsid w:val="00915122"/>
    <w:rsid w:val="00916F9F"/>
    <w:rsid w:val="00920CF6"/>
    <w:rsid w:val="00921220"/>
    <w:rsid w:val="00921ADC"/>
    <w:rsid w:val="00922F0F"/>
    <w:rsid w:val="00923F83"/>
    <w:rsid w:val="00924689"/>
    <w:rsid w:val="00930A96"/>
    <w:rsid w:val="00933513"/>
    <w:rsid w:val="009345BE"/>
    <w:rsid w:val="00934A62"/>
    <w:rsid w:val="00936C17"/>
    <w:rsid w:val="00937670"/>
    <w:rsid w:val="009415F8"/>
    <w:rsid w:val="00943DFA"/>
    <w:rsid w:val="009461C8"/>
    <w:rsid w:val="00946C88"/>
    <w:rsid w:val="009600DA"/>
    <w:rsid w:val="009653F3"/>
    <w:rsid w:val="00965B84"/>
    <w:rsid w:val="009668F5"/>
    <w:rsid w:val="00966AE5"/>
    <w:rsid w:val="00973DB5"/>
    <w:rsid w:val="00974460"/>
    <w:rsid w:val="00974FCC"/>
    <w:rsid w:val="00976D87"/>
    <w:rsid w:val="00977B11"/>
    <w:rsid w:val="0098453E"/>
    <w:rsid w:val="00984C68"/>
    <w:rsid w:val="0099326A"/>
    <w:rsid w:val="00995F1B"/>
    <w:rsid w:val="0099663D"/>
    <w:rsid w:val="00997811"/>
    <w:rsid w:val="00997949"/>
    <w:rsid w:val="009A0EA9"/>
    <w:rsid w:val="009A4A80"/>
    <w:rsid w:val="009A50FE"/>
    <w:rsid w:val="009A6CAC"/>
    <w:rsid w:val="009B09FB"/>
    <w:rsid w:val="009B4F6C"/>
    <w:rsid w:val="009B65AB"/>
    <w:rsid w:val="009B7AA7"/>
    <w:rsid w:val="009C0921"/>
    <w:rsid w:val="009C22F8"/>
    <w:rsid w:val="009C2C0F"/>
    <w:rsid w:val="009C391C"/>
    <w:rsid w:val="009C3BD9"/>
    <w:rsid w:val="009C7A5E"/>
    <w:rsid w:val="009D2F45"/>
    <w:rsid w:val="009E0844"/>
    <w:rsid w:val="009E61B4"/>
    <w:rsid w:val="009E646E"/>
    <w:rsid w:val="009F03A5"/>
    <w:rsid w:val="009F0E08"/>
    <w:rsid w:val="009F0E6A"/>
    <w:rsid w:val="009F2D20"/>
    <w:rsid w:val="009F3954"/>
    <w:rsid w:val="009F4B51"/>
    <w:rsid w:val="009F5592"/>
    <w:rsid w:val="009F6B42"/>
    <w:rsid w:val="00A00A26"/>
    <w:rsid w:val="00A06277"/>
    <w:rsid w:val="00A07A18"/>
    <w:rsid w:val="00A11F42"/>
    <w:rsid w:val="00A142E7"/>
    <w:rsid w:val="00A2159F"/>
    <w:rsid w:val="00A22AE2"/>
    <w:rsid w:val="00A23BEE"/>
    <w:rsid w:val="00A24BD7"/>
    <w:rsid w:val="00A26055"/>
    <w:rsid w:val="00A30A40"/>
    <w:rsid w:val="00A31E70"/>
    <w:rsid w:val="00A37942"/>
    <w:rsid w:val="00A4055E"/>
    <w:rsid w:val="00A40BD4"/>
    <w:rsid w:val="00A40F4E"/>
    <w:rsid w:val="00A44694"/>
    <w:rsid w:val="00A47D0C"/>
    <w:rsid w:val="00A52938"/>
    <w:rsid w:val="00A52CA6"/>
    <w:rsid w:val="00A60DDD"/>
    <w:rsid w:val="00A617DC"/>
    <w:rsid w:val="00A62890"/>
    <w:rsid w:val="00A65689"/>
    <w:rsid w:val="00A669C6"/>
    <w:rsid w:val="00A66E08"/>
    <w:rsid w:val="00A67424"/>
    <w:rsid w:val="00A7002A"/>
    <w:rsid w:val="00A7275E"/>
    <w:rsid w:val="00A73948"/>
    <w:rsid w:val="00A76C24"/>
    <w:rsid w:val="00A8402D"/>
    <w:rsid w:val="00A850E3"/>
    <w:rsid w:val="00A85D3A"/>
    <w:rsid w:val="00A9714D"/>
    <w:rsid w:val="00AA6F83"/>
    <w:rsid w:val="00AA74C7"/>
    <w:rsid w:val="00AB12EB"/>
    <w:rsid w:val="00AB14BD"/>
    <w:rsid w:val="00AB2802"/>
    <w:rsid w:val="00AB35A5"/>
    <w:rsid w:val="00AB48EC"/>
    <w:rsid w:val="00AB63D9"/>
    <w:rsid w:val="00AC0D3A"/>
    <w:rsid w:val="00AC26FF"/>
    <w:rsid w:val="00AC2BDF"/>
    <w:rsid w:val="00AC34DB"/>
    <w:rsid w:val="00AC3727"/>
    <w:rsid w:val="00AD2356"/>
    <w:rsid w:val="00AD38BC"/>
    <w:rsid w:val="00AD40CE"/>
    <w:rsid w:val="00AE2D76"/>
    <w:rsid w:val="00AF6584"/>
    <w:rsid w:val="00AF767C"/>
    <w:rsid w:val="00B010A7"/>
    <w:rsid w:val="00B01519"/>
    <w:rsid w:val="00B03C80"/>
    <w:rsid w:val="00B06DE2"/>
    <w:rsid w:val="00B13985"/>
    <w:rsid w:val="00B13C7B"/>
    <w:rsid w:val="00B14161"/>
    <w:rsid w:val="00B15636"/>
    <w:rsid w:val="00B17B8B"/>
    <w:rsid w:val="00B20733"/>
    <w:rsid w:val="00B2482F"/>
    <w:rsid w:val="00B2702F"/>
    <w:rsid w:val="00B306C3"/>
    <w:rsid w:val="00B30AC3"/>
    <w:rsid w:val="00B31AE9"/>
    <w:rsid w:val="00B321C5"/>
    <w:rsid w:val="00B32828"/>
    <w:rsid w:val="00B36878"/>
    <w:rsid w:val="00B402EE"/>
    <w:rsid w:val="00B41C5D"/>
    <w:rsid w:val="00B4279F"/>
    <w:rsid w:val="00B4307E"/>
    <w:rsid w:val="00B4385B"/>
    <w:rsid w:val="00B438F9"/>
    <w:rsid w:val="00B4481F"/>
    <w:rsid w:val="00B45764"/>
    <w:rsid w:val="00B50703"/>
    <w:rsid w:val="00B5211A"/>
    <w:rsid w:val="00B53A91"/>
    <w:rsid w:val="00B54148"/>
    <w:rsid w:val="00B5437F"/>
    <w:rsid w:val="00B5679F"/>
    <w:rsid w:val="00B57C9A"/>
    <w:rsid w:val="00B6397F"/>
    <w:rsid w:val="00B642F6"/>
    <w:rsid w:val="00B67790"/>
    <w:rsid w:val="00B67F6B"/>
    <w:rsid w:val="00B70757"/>
    <w:rsid w:val="00B70D92"/>
    <w:rsid w:val="00B710E8"/>
    <w:rsid w:val="00B71DCD"/>
    <w:rsid w:val="00B72651"/>
    <w:rsid w:val="00B72717"/>
    <w:rsid w:val="00B7397D"/>
    <w:rsid w:val="00B8082B"/>
    <w:rsid w:val="00B80BD2"/>
    <w:rsid w:val="00B8349C"/>
    <w:rsid w:val="00B83FAF"/>
    <w:rsid w:val="00B85FAB"/>
    <w:rsid w:val="00B906BA"/>
    <w:rsid w:val="00B971D9"/>
    <w:rsid w:val="00BA0BFB"/>
    <w:rsid w:val="00BA43A8"/>
    <w:rsid w:val="00BA5CB6"/>
    <w:rsid w:val="00BB171E"/>
    <w:rsid w:val="00BB6DEF"/>
    <w:rsid w:val="00BC4E0D"/>
    <w:rsid w:val="00BC5092"/>
    <w:rsid w:val="00BC70D3"/>
    <w:rsid w:val="00BD0067"/>
    <w:rsid w:val="00BD3E68"/>
    <w:rsid w:val="00BD5201"/>
    <w:rsid w:val="00BD69D4"/>
    <w:rsid w:val="00BE0E99"/>
    <w:rsid w:val="00BE3095"/>
    <w:rsid w:val="00BF054A"/>
    <w:rsid w:val="00BF1014"/>
    <w:rsid w:val="00BF3ABA"/>
    <w:rsid w:val="00BF4B8D"/>
    <w:rsid w:val="00BF73BC"/>
    <w:rsid w:val="00C00418"/>
    <w:rsid w:val="00C01BDF"/>
    <w:rsid w:val="00C04984"/>
    <w:rsid w:val="00C051F6"/>
    <w:rsid w:val="00C05248"/>
    <w:rsid w:val="00C063CE"/>
    <w:rsid w:val="00C11CCD"/>
    <w:rsid w:val="00C1446A"/>
    <w:rsid w:val="00C14CE1"/>
    <w:rsid w:val="00C155E9"/>
    <w:rsid w:val="00C1668F"/>
    <w:rsid w:val="00C20480"/>
    <w:rsid w:val="00C25579"/>
    <w:rsid w:val="00C26511"/>
    <w:rsid w:val="00C26802"/>
    <w:rsid w:val="00C26D00"/>
    <w:rsid w:val="00C2773F"/>
    <w:rsid w:val="00C31C14"/>
    <w:rsid w:val="00C31EB0"/>
    <w:rsid w:val="00C34643"/>
    <w:rsid w:val="00C36EE9"/>
    <w:rsid w:val="00C4190A"/>
    <w:rsid w:val="00C4496F"/>
    <w:rsid w:val="00C44F4C"/>
    <w:rsid w:val="00C46B50"/>
    <w:rsid w:val="00C46E60"/>
    <w:rsid w:val="00C51537"/>
    <w:rsid w:val="00C54805"/>
    <w:rsid w:val="00C56325"/>
    <w:rsid w:val="00C60746"/>
    <w:rsid w:val="00C67EE2"/>
    <w:rsid w:val="00C702E5"/>
    <w:rsid w:val="00C761C5"/>
    <w:rsid w:val="00C824F2"/>
    <w:rsid w:val="00C830F4"/>
    <w:rsid w:val="00C862DF"/>
    <w:rsid w:val="00C954DC"/>
    <w:rsid w:val="00C9688F"/>
    <w:rsid w:val="00C96FCA"/>
    <w:rsid w:val="00CA3356"/>
    <w:rsid w:val="00CA4B45"/>
    <w:rsid w:val="00CA76C6"/>
    <w:rsid w:val="00CA7D4A"/>
    <w:rsid w:val="00CB2075"/>
    <w:rsid w:val="00CB7F1C"/>
    <w:rsid w:val="00CC299E"/>
    <w:rsid w:val="00CC4D9B"/>
    <w:rsid w:val="00CD2F98"/>
    <w:rsid w:val="00CD36C0"/>
    <w:rsid w:val="00CD44E1"/>
    <w:rsid w:val="00CD51CC"/>
    <w:rsid w:val="00CD5B7A"/>
    <w:rsid w:val="00CD5FA2"/>
    <w:rsid w:val="00CE09F0"/>
    <w:rsid w:val="00CE11E1"/>
    <w:rsid w:val="00CE236B"/>
    <w:rsid w:val="00CE3A8F"/>
    <w:rsid w:val="00CE65AC"/>
    <w:rsid w:val="00CE7054"/>
    <w:rsid w:val="00CF0756"/>
    <w:rsid w:val="00CF0DE1"/>
    <w:rsid w:val="00CF11BF"/>
    <w:rsid w:val="00CF166F"/>
    <w:rsid w:val="00CF3702"/>
    <w:rsid w:val="00CF596B"/>
    <w:rsid w:val="00CF686C"/>
    <w:rsid w:val="00D01726"/>
    <w:rsid w:val="00D0782D"/>
    <w:rsid w:val="00D07BCD"/>
    <w:rsid w:val="00D14FEE"/>
    <w:rsid w:val="00D16451"/>
    <w:rsid w:val="00D26DDD"/>
    <w:rsid w:val="00D30367"/>
    <w:rsid w:val="00D32619"/>
    <w:rsid w:val="00D343B0"/>
    <w:rsid w:val="00D34C23"/>
    <w:rsid w:val="00D42EB5"/>
    <w:rsid w:val="00D4344F"/>
    <w:rsid w:val="00D43DBF"/>
    <w:rsid w:val="00D44992"/>
    <w:rsid w:val="00D52F91"/>
    <w:rsid w:val="00D532BF"/>
    <w:rsid w:val="00D537EF"/>
    <w:rsid w:val="00D55123"/>
    <w:rsid w:val="00D562F7"/>
    <w:rsid w:val="00D570BD"/>
    <w:rsid w:val="00D604D2"/>
    <w:rsid w:val="00D609AF"/>
    <w:rsid w:val="00D612B9"/>
    <w:rsid w:val="00D634E3"/>
    <w:rsid w:val="00D6599A"/>
    <w:rsid w:val="00D70205"/>
    <w:rsid w:val="00D7039B"/>
    <w:rsid w:val="00D72487"/>
    <w:rsid w:val="00D7488B"/>
    <w:rsid w:val="00D75429"/>
    <w:rsid w:val="00D83832"/>
    <w:rsid w:val="00D86550"/>
    <w:rsid w:val="00D865F0"/>
    <w:rsid w:val="00D8667E"/>
    <w:rsid w:val="00D87B63"/>
    <w:rsid w:val="00D908E0"/>
    <w:rsid w:val="00D96658"/>
    <w:rsid w:val="00DA2BD3"/>
    <w:rsid w:val="00DA3A59"/>
    <w:rsid w:val="00DA77F0"/>
    <w:rsid w:val="00DA7CC7"/>
    <w:rsid w:val="00DB2EEB"/>
    <w:rsid w:val="00DB68F2"/>
    <w:rsid w:val="00DB7511"/>
    <w:rsid w:val="00DC001B"/>
    <w:rsid w:val="00DC0B82"/>
    <w:rsid w:val="00DC47EF"/>
    <w:rsid w:val="00DD1ACD"/>
    <w:rsid w:val="00DD716F"/>
    <w:rsid w:val="00DE00AB"/>
    <w:rsid w:val="00DE04EE"/>
    <w:rsid w:val="00DE0DF6"/>
    <w:rsid w:val="00DF2A43"/>
    <w:rsid w:val="00DF3820"/>
    <w:rsid w:val="00DF6200"/>
    <w:rsid w:val="00E00712"/>
    <w:rsid w:val="00E00B48"/>
    <w:rsid w:val="00E01AFE"/>
    <w:rsid w:val="00E01B57"/>
    <w:rsid w:val="00E20E84"/>
    <w:rsid w:val="00E25204"/>
    <w:rsid w:val="00E266E8"/>
    <w:rsid w:val="00E26F0C"/>
    <w:rsid w:val="00E318BC"/>
    <w:rsid w:val="00E365A7"/>
    <w:rsid w:val="00E4012E"/>
    <w:rsid w:val="00E43DF9"/>
    <w:rsid w:val="00E468D4"/>
    <w:rsid w:val="00E472A4"/>
    <w:rsid w:val="00E535D6"/>
    <w:rsid w:val="00E5592B"/>
    <w:rsid w:val="00E64A1C"/>
    <w:rsid w:val="00E6559C"/>
    <w:rsid w:val="00E65ECF"/>
    <w:rsid w:val="00E670F4"/>
    <w:rsid w:val="00E67405"/>
    <w:rsid w:val="00E724EE"/>
    <w:rsid w:val="00E72989"/>
    <w:rsid w:val="00E730B4"/>
    <w:rsid w:val="00E73342"/>
    <w:rsid w:val="00E73828"/>
    <w:rsid w:val="00E76276"/>
    <w:rsid w:val="00E84A36"/>
    <w:rsid w:val="00E85E23"/>
    <w:rsid w:val="00E871C2"/>
    <w:rsid w:val="00E9798F"/>
    <w:rsid w:val="00EA5787"/>
    <w:rsid w:val="00EA7519"/>
    <w:rsid w:val="00EA75BA"/>
    <w:rsid w:val="00EC3DE1"/>
    <w:rsid w:val="00EC5A49"/>
    <w:rsid w:val="00EC6068"/>
    <w:rsid w:val="00EC6B70"/>
    <w:rsid w:val="00ED13CA"/>
    <w:rsid w:val="00ED39A3"/>
    <w:rsid w:val="00ED4D0E"/>
    <w:rsid w:val="00ED778A"/>
    <w:rsid w:val="00EE1CB7"/>
    <w:rsid w:val="00EE27B3"/>
    <w:rsid w:val="00EE668D"/>
    <w:rsid w:val="00EE69DD"/>
    <w:rsid w:val="00EF0177"/>
    <w:rsid w:val="00EF12BE"/>
    <w:rsid w:val="00EF1AA6"/>
    <w:rsid w:val="00EF2A90"/>
    <w:rsid w:val="00EF4AFB"/>
    <w:rsid w:val="00EF4ED6"/>
    <w:rsid w:val="00EF6C5C"/>
    <w:rsid w:val="00F01B49"/>
    <w:rsid w:val="00F01BBA"/>
    <w:rsid w:val="00F020CD"/>
    <w:rsid w:val="00F07720"/>
    <w:rsid w:val="00F0799B"/>
    <w:rsid w:val="00F11268"/>
    <w:rsid w:val="00F1149A"/>
    <w:rsid w:val="00F1269E"/>
    <w:rsid w:val="00F13B13"/>
    <w:rsid w:val="00F13FCB"/>
    <w:rsid w:val="00F155EF"/>
    <w:rsid w:val="00F1744E"/>
    <w:rsid w:val="00F24CA5"/>
    <w:rsid w:val="00F259D4"/>
    <w:rsid w:val="00F261E8"/>
    <w:rsid w:val="00F27D0D"/>
    <w:rsid w:val="00F34B6A"/>
    <w:rsid w:val="00F41E39"/>
    <w:rsid w:val="00F45485"/>
    <w:rsid w:val="00F473F0"/>
    <w:rsid w:val="00F50CF6"/>
    <w:rsid w:val="00F54259"/>
    <w:rsid w:val="00F55700"/>
    <w:rsid w:val="00F56C84"/>
    <w:rsid w:val="00F60B14"/>
    <w:rsid w:val="00F61CCE"/>
    <w:rsid w:val="00F62819"/>
    <w:rsid w:val="00F63F48"/>
    <w:rsid w:val="00F64A67"/>
    <w:rsid w:val="00F64F28"/>
    <w:rsid w:val="00F64F2E"/>
    <w:rsid w:val="00F6593B"/>
    <w:rsid w:val="00F733BD"/>
    <w:rsid w:val="00F741EC"/>
    <w:rsid w:val="00F753E2"/>
    <w:rsid w:val="00F82471"/>
    <w:rsid w:val="00F9101C"/>
    <w:rsid w:val="00F91303"/>
    <w:rsid w:val="00F9154A"/>
    <w:rsid w:val="00F93940"/>
    <w:rsid w:val="00F9400B"/>
    <w:rsid w:val="00F94581"/>
    <w:rsid w:val="00F96979"/>
    <w:rsid w:val="00F97A0D"/>
    <w:rsid w:val="00FA25C6"/>
    <w:rsid w:val="00FB3BA6"/>
    <w:rsid w:val="00FB4880"/>
    <w:rsid w:val="00FB7218"/>
    <w:rsid w:val="00FB77CC"/>
    <w:rsid w:val="00FC038D"/>
    <w:rsid w:val="00FC1FB1"/>
    <w:rsid w:val="00FC294B"/>
    <w:rsid w:val="00FC48D1"/>
    <w:rsid w:val="00FC50B4"/>
    <w:rsid w:val="00FC5489"/>
    <w:rsid w:val="00FD0D5F"/>
    <w:rsid w:val="00FD130D"/>
    <w:rsid w:val="00FD1F7A"/>
    <w:rsid w:val="00FE117F"/>
    <w:rsid w:val="00FE2C02"/>
    <w:rsid w:val="00FE754C"/>
    <w:rsid w:val="00FF1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83FF96A"/>
  <w15:docId w15:val="{E6C92028-D5D7-41F9-B0E7-EC0AA06A3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6511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E117F"/>
    <w:pPr>
      <w:keepNext/>
      <w:keepLines/>
      <w:numPr>
        <w:numId w:val="2"/>
      </w:numPr>
      <w:spacing w:before="240" w:after="120"/>
      <w:outlineLvl w:val="0"/>
    </w:pPr>
    <w:rPr>
      <w:rFonts w:ascii="Arial" w:eastAsiaTheme="majorEastAsia" w:hAnsi="Arial" w:cstheme="majorBidi"/>
      <w:b/>
      <w:bCs/>
      <w:color w:val="000000" w:themeColor="text1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26F0C"/>
    <w:pPr>
      <w:keepNext/>
      <w:keepLines/>
      <w:numPr>
        <w:ilvl w:val="1"/>
        <w:numId w:val="2"/>
      </w:numPr>
      <w:spacing w:before="120" w:after="120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101AC"/>
    <w:pPr>
      <w:keepNext/>
      <w:keepLines/>
      <w:numPr>
        <w:ilvl w:val="2"/>
        <w:numId w:val="2"/>
      </w:numPr>
      <w:spacing w:before="120" w:after="120"/>
      <w:outlineLvl w:val="2"/>
    </w:pPr>
    <w:rPr>
      <w:rFonts w:eastAsiaTheme="majorEastAsia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26511"/>
    <w:pPr>
      <w:keepNext/>
      <w:keepLines/>
      <w:numPr>
        <w:ilvl w:val="3"/>
        <w:numId w:val="2"/>
      </w:numPr>
      <w:outlineLvl w:val="3"/>
    </w:pPr>
    <w:rPr>
      <w:rFonts w:eastAsiaTheme="majorEastAsia" w:cstheme="majorBidi"/>
      <w:bCs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26511"/>
    <w:pPr>
      <w:keepNext/>
      <w:keepLines/>
      <w:numPr>
        <w:ilvl w:val="4"/>
        <w:numId w:val="2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26511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26511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26511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26511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117F"/>
    <w:rPr>
      <w:rFonts w:ascii="Arial" w:eastAsiaTheme="majorEastAsia" w:hAnsi="Arial" w:cstheme="majorBidi"/>
      <w:b/>
      <w:bCs/>
      <w:color w:val="000000" w:themeColor="text1"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26F0C"/>
    <w:rPr>
      <w:rFonts w:eastAsiaTheme="majorEastAsia" w:cstheme="majorBidi"/>
      <w:b/>
      <w:bCs/>
      <w:color w:val="000000" w:themeColor="tex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101AC"/>
    <w:rPr>
      <w:rFonts w:eastAsiaTheme="majorEastAsia" w:cstheme="majorBidi"/>
      <w:b/>
      <w:bCs/>
      <w:color w:val="000000" w:themeColor="tex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26511"/>
    <w:rPr>
      <w:rFonts w:eastAsiaTheme="majorEastAsia" w:cstheme="majorBidi"/>
      <w:bCs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26511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26511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26511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2651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2651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C2651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6511"/>
    <w:pPr>
      <w:tabs>
        <w:tab w:val="center" w:pos="4680"/>
        <w:tab w:val="right" w:pos="9360"/>
      </w:tabs>
    </w:pPr>
    <w:rPr>
      <w:rFonts w:ascii="Arial" w:hAnsi="Arial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C26511"/>
    <w:rPr>
      <w:rFonts w:ascii="Arial" w:hAnsi="Arial"/>
      <w:sz w:val="16"/>
    </w:rPr>
  </w:style>
  <w:style w:type="paragraph" w:styleId="Footer">
    <w:name w:val="footer"/>
    <w:basedOn w:val="Normal"/>
    <w:link w:val="FooterChar"/>
    <w:uiPriority w:val="99"/>
    <w:unhideWhenUsed/>
    <w:rsid w:val="00C26511"/>
    <w:pPr>
      <w:tabs>
        <w:tab w:val="center" w:pos="4680"/>
        <w:tab w:val="right" w:pos="9360"/>
      </w:tabs>
    </w:pPr>
    <w:rPr>
      <w:rFonts w:ascii="Arial" w:hAnsi="Arial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C26511"/>
    <w:rPr>
      <w:rFonts w:ascii="Arial" w:hAnsi="Arial"/>
      <w:sz w:val="16"/>
    </w:rPr>
  </w:style>
  <w:style w:type="paragraph" w:styleId="TOCHeading">
    <w:name w:val="TOC Heading"/>
    <w:basedOn w:val="Heading1"/>
    <w:next w:val="Normal"/>
    <w:uiPriority w:val="39"/>
    <w:unhideWhenUsed/>
    <w:qFormat/>
    <w:rsid w:val="00C26511"/>
    <w:pPr>
      <w:numPr>
        <w:numId w:val="0"/>
      </w:numPr>
      <w:spacing w:before="480" w:line="276" w:lineRule="auto"/>
      <w:outlineLvl w:val="9"/>
    </w:pPr>
    <w:rPr>
      <w:rFonts w:asciiTheme="majorHAnsi" w:hAnsiTheme="majorHAnsi"/>
      <w:color w:val="365F91" w:themeColor="accent1" w:themeShade="BF"/>
      <w:sz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067D86"/>
    <w:pPr>
      <w:tabs>
        <w:tab w:val="right" w:leader="dot" w:pos="9350"/>
      </w:tabs>
    </w:pPr>
  </w:style>
  <w:style w:type="character" w:styleId="Hyperlink">
    <w:name w:val="Hyperlink"/>
    <w:basedOn w:val="DefaultParagraphFont"/>
    <w:uiPriority w:val="99"/>
    <w:unhideWhenUsed/>
    <w:rsid w:val="00C2651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65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511"/>
    <w:rPr>
      <w:rFonts w:ascii="Tahoma" w:hAnsi="Tahoma" w:cs="Tahoma"/>
      <w:sz w:val="16"/>
      <w:szCs w:val="16"/>
    </w:rPr>
  </w:style>
  <w:style w:type="paragraph" w:styleId="TOC2">
    <w:name w:val="toc 2"/>
    <w:basedOn w:val="Normal"/>
    <w:next w:val="Normal"/>
    <w:autoRedefine/>
    <w:uiPriority w:val="39"/>
    <w:unhideWhenUsed/>
    <w:rsid w:val="00067D86"/>
    <w:pPr>
      <w:tabs>
        <w:tab w:val="left" w:pos="880"/>
        <w:tab w:val="right" w:leader="dot" w:pos="9350"/>
      </w:tabs>
      <w:ind w:left="432"/>
    </w:pPr>
  </w:style>
  <w:style w:type="paragraph" w:styleId="TOC3">
    <w:name w:val="toc 3"/>
    <w:basedOn w:val="Normal"/>
    <w:next w:val="Normal"/>
    <w:autoRedefine/>
    <w:uiPriority w:val="39"/>
    <w:unhideWhenUsed/>
    <w:rsid w:val="00067D86"/>
    <w:pPr>
      <w:tabs>
        <w:tab w:val="left" w:pos="1320"/>
        <w:tab w:val="right" w:leader="dot" w:pos="9350"/>
      </w:tabs>
      <w:ind w:left="720"/>
    </w:pPr>
  </w:style>
  <w:style w:type="paragraph" w:customStyle="1" w:styleId="ResumeTextRS09">
    <w:name w:val="ResumeText_RS09"/>
    <w:rsid w:val="00C26511"/>
    <w:pPr>
      <w:widowControl w:val="0"/>
      <w:spacing w:before="40" w:after="20" w:line="240" w:lineRule="exact"/>
      <w:ind w:left="259" w:hanging="259"/>
    </w:pPr>
    <w:rPr>
      <w:rFonts w:eastAsia="Arial Unicode MS"/>
      <w:sz w:val="24"/>
      <w:szCs w:val="20"/>
    </w:rPr>
  </w:style>
  <w:style w:type="character" w:styleId="Emphasis">
    <w:name w:val="Emphasis"/>
    <w:basedOn w:val="DefaultParagraphFont"/>
    <w:uiPriority w:val="20"/>
    <w:qFormat/>
    <w:rsid w:val="00C26511"/>
    <w:rPr>
      <w:rFonts w:ascii="Times New Roman" w:hAnsi="Times New Roman"/>
      <w:i/>
      <w:iCs/>
      <w:sz w:val="24"/>
    </w:rPr>
  </w:style>
  <w:style w:type="table" w:styleId="TableGrid">
    <w:name w:val="Table Grid"/>
    <w:basedOn w:val="TableNormal"/>
    <w:uiPriority w:val="59"/>
    <w:rsid w:val="00C26511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2651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aption">
    <w:name w:val="caption"/>
    <w:basedOn w:val="Normal"/>
    <w:next w:val="Normal"/>
    <w:link w:val="CaptionChar"/>
    <w:uiPriority w:val="35"/>
    <w:unhideWhenUsed/>
    <w:qFormat/>
    <w:rsid w:val="00C26511"/>
    <w:rPr>
      <w:bCs/>
      <w:szCs w:val="18"/>
    </w:rPr>
  </w:style>
  <w:style w:type="character" w:customStyle="1" w:styleId="CaptionChar">
    <w:name w:val="Caption Char"/>
    <w:basedOn w:val="DefaultParagraphFont"/>
    <w:link w:val="Caption"/>
    <w:uiPriority w:val="35"/>
    <w:rsid w:val="00C26511"/>
    <w:rPr>
      <w:bCs/>
      <w:sz w:val="24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B83FAF"/>
    <w:rPr>
      <w:rFonts w:ascii="Calibr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83FAF"/>
    <w:rPr>
      <w:rFonts w:ascii="Calibri" w:hAnsi="Calibri" w:cstheme="minorBidi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FE75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754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75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75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754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D7307"/>
    <w:rPr>
      <w:sz w:val="24"/>
    </w:rPr>
  </w:style>
  <w:style w:type="character" w:customStyle="1" w:styleId="italic">
    <w:name w:val="italic"/>
    <w:basedOn w:val="DefaultParagraphFont"/>
    <w:rsid w:val="00A07A18"/>
    <w:rPr>
      <w:i/>
      <w:iCs/>
      <w:szCs w:val="22"/>
    </w:rPr>
  </w:style>
  <w:style w:type="character" w:customStyle="1" w:styleId="headerslevel11">
    <w:name w:val="headerslevel11"/>
    <w:basedOn w:val="DefaultParagraphFont"/>
    <w:rsid w:val="00AD38BC"/>
    <w:rPr>
      <w:rFonts w:ascii="Georgia" w:hAnsi="Georgia" w:hint="default"/>
      <w:b w:val="0"/>
      <w:bCs w:val="0"/>
      <w:color w:val="004285"/>
      <w:sz w:val="45"/>
      <w:szCs w:val="45"/>
    </w:rPr>
  </w:style>
  <w:style w:type="paragraph" w:styleId="NoSpacing">
    <w:name w:val="No Spacing"/>
    <w:uiPriority w:val="1"/>
    <w:qFormat/>
    <w:rsid w:val="00EE668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89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1267</Words>
  <Characters>7223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Alabama</Company>
  <LinksUpToDate>false</LinksUpToDate>
  <CharactersWithSpaces>8474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tmasterl</dc:creator>
  <cp:lastModifiedBy>Scherer, Phelan J.</cp:lastModifiedBy>
  <cp:revision>2</cp:revision>
  <cp:lastPrinted>2017-11-01T18:30:00Z</cp:lastPrinted>
  <dcterms:created xsi:type="dcterms:W3CDTF">2018-03-28T14:18:00Z</dcterms:created>
  <dcterms:modified xsi:type="dcterms:W3CDTF">2018-03-28T14:18:00Z</dcterms:modified>
</cp:coreProperties>
</file>