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2ACE" w14:textId="50592D14" w:rsidR="004D0375" w:rsidRDefault="000641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76246" wp14:editId="6E41AA5D">
                <wp:simplePos x="0" y="0"/>
                <wp:positionH relativeFrom="column">
                  <wp:posOffset>1805940</wp:posOffset>
                </wp:positionH>
                <wp:positionV relativeFrom="paragraph">
                  <wp:posOffset>-228600</wp:posOffset>
                </wp:positionV>
                <wp:extent cx="3825240" cy="4343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AE6B5" w14:textId="1CAC3C86" w:rsidR="007C6B7E" w:rsidRPr="007C6B7E" w:rsidRDefault="00E273AC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Budget</w:t>
                            </w:r>
                            <w:r w:rsidR="00F17CC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for </w:t>
                            </w:r>
                            <w:r w:rsidR="00E614A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Add</w:t>
                            </w:r>
                            <w:r w:rsidR="00F17CC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ing</w:t>
                            </w:r>
                            <w:r w:rsidR="00E614A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 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62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2pt;margin-top:-18pt;width:301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" filled="f" stroked="f" strokeweight=".5pt">
                <v:textbox>
                  <w:txbxContent>
                    <w:p w14:paraId="5A1AE6B5" w14:textId="1CAC3C86" w:rsidR="007C6B7E" w:rsidRPr="007C6B7E" w:rsidRDefault="00E273AC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Budget</w:t>
                      </w:r>
                      <w:r w:rsidR="00F17CC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for </w:t>
                      </w:r>
                      <w:r w:rsidR="00E614AA">
                        <w:rPr>
                          <w:color w:val="FFFFFF" w:themeColor="background1"/>
                          <w:sz w:val="44"/>
                          <w:szCs w:val="44"/>
                        </w:rPr>
                        <w:t>Add</w:t>
                      </w:r>
                      <w:r w:rsidR="00F17CCC">
                        <w:rPr>
                          <w:color w:val="FFFFFF" w:themeColor="background1"/>
                          <w:sz w:val="44"/>
                          <w:szCs w:val="44"/>
                        </w:rPr>
                        <w:t>ing</w:t>
                      </w:r>
                      <w:r w:rsidR="00E614AA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a Dependent</w:t>
                      </w:r>
                    </w:p>
                  </w:txbxContent>
                </v:textbox>
              </v:shape>
            </w:pict>
          </mc:Fallback>
        </mc:AlternateContent>
      </w:r>
      <w:r w:rsidR="00785873">
        <w:rPr>
          <w:noProof/>
        </w:rPr>
        <w:drawing>
          <wp:anchor distT="0" distB="0" distL="114300" distR="114300" simplePos="0" relativeHeight="251662336" behindDoc="0" locked="0" layoutInCell="1" allowOverlap="1" wp14:anchorId="16B56CF7" wp14:editId="4B4C0195">
            <wp:simplePos x="0" y="0"/>
            <wp:positionH relativeFrom="column">
              <wp:posOffset>182880</wp:posOffset>
            </wp:positionH>
            <wp:positionV relativeFrom="paragraph">
              <wp:posOffset>-297180</wp:posOffset>
            </wp:positionV>
            <wp:extent cx="481945" cy="6616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3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AB6C7" wp14:editId="43FF55C0">
                <wp:simplePos x="0" y="0"/>
                <wp:positionH relativeFrom="column">
                  <wp:posOffset>760730</wp:posOffset>
                </wp:positionH>
                <wp:positionV relativeFrom="paragraph">
                  <wp:posOffset>-190500</wp:posOffset>
                </wp:positionV>
                <wp:extent cx="6035040" cy="3733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37338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D765B" id="Rectangle 2" o:spid="_x0000_s1026" style="position:absolute;margin-left:59.9pt;margin-top:-15pt;width:475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" fillcolor="#002554" strokecolor="#1f3763 [1604]" strokeweight="1pt"/>
            </w:pict>
          </mc:Fallback>
        </mc:AlternateContent>
      </w:r>
    </w:p>
    <w:p w14:paraId="30365D94" w14:textId="5F8F09E0" w:rsidR="0006092E" w:rsidRPr="0006092E" w:rsidRDefault="0006092E" w:rsidP="00E614AA">
      <w:pPr>
        <w:pStyle w:val="NoSpacing"/>
        <w:rPr>
          <w:sz w:val="8"/>
          <w:szCs w:val="8"/>
        </w:rPr>
      </w:pPr>
    </w:p>
    <w:p w14:paraId="4AC26B4F" w14:textId="59D8F160" w:rsidR="008A1503" w:rsidRDefault="0002400A" w:rsidP="008A1503">
      <w:pPr>
        <w:pStyle w:val="NoSpacing"/>
        <w:jc w:val="center"/>
        <w:rPr>
          <w:b/>
          <w:bCs/>
        </w:rPr>
      </w:pPr>
      <w:r w:rsidRPr="0002400A">
        <w:rPr>
          <w:b/>
          <w:bCs/>
        </w:rPr>
        <w:t>Budget Worksheet</w:t>
      </w:r>
    </w:p>
    <w:p w14:paraId="3E9F117A" w14:textId="7CCC7571" w:rsidR="0002400A" w:rsidRPr="0002400A" w:rsidRDefault="00B02FC9" w:rsidP="008A1503">
      <w:pPr>
        <w:pStyle w:val="NoSpacing"/>
        <w:jc w:val="center"/>
      </w:pPr>
      <w:r>
        <w:rPr>
          <w:b/>
          <w:bCs/>
        </w:rPr>
        <w:t>Estimated costs and actual amounts may vary.</w:t>
      </w:r>
      <w:r w:rsidR="008A1503">
        <w:rPr>
          <w:b/>
          <w:bCs/>
        </w:rPr>
        <w:t xml:space="preserve"> Health insurance is estimated in the living expenses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1619"/>
        <w:gridCol w:w="1924"/>
        <w:gridCol w:w="2163"/>
        <w:gridCol w:w="2017"/>
      </w:tblGrid>
      <w:tr w:rsidR="00306E40" w14:paraId="344844ED" w14:textId="34262918" w:rsidTr="00306E40">
        <w:tc>
          <w:tcPr>
            <w:tcW w:w="3067" w:type="dxa"/>
            <w:vAlign w:val="center"/>
          </w:tcPr>
          <w:p w14:paraId="47B37591" w14:textId="43A23F6F" w:rsidR="00306E40" w:rsidRDefault="00306E40" w:rsidP="00A60A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F-1 Required Fees and Expenses</w:t>
            </w:r>
          </w:p>
          <w:p w14:paraId="6310B8EC" w14:textId="4241603C" w:rsidR="00306E40" w:rsidRDefault="00306E40" w:rsidP="00A60A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619" w:type="dxa"/>
            <w:vAlign w:val="center"/>
          </w:tcPr>
          <w:p w14:paraId="139320F6" w14:textId="4B909418" w:rsidR="00306E40" w:rsidRDefault="00306E40" w:rsidP="00A60A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Undergraduate</w:t>
            </w:r>
          </w:p>
        </w:tc>
        <w:tc>
          <w:tcPr>
            <w:tcW w:w="1924" w:type="dxa"/>
            <w:vAlign w:val="center"/>
          </w:tcPr>
          <w:p w14:paraId="0E642E13" w14:textId="0010D6E7" w:rsidR="00306E40" w:rsidRDefault="00306E40" w:rsidP="00A60A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Graduate without Assistantship</w:t>
            </w:r>
          </w:p>
        </w:tc>
        <w:tc>
          <w:tcPr>
            <w:tcW w:w="2163" w:type="dxa"/>
          </w:tcPr>
          <w:p w14:paraId="61A672E7" w14:textId="5A73FA2C" w:rsidR="00306E40" w:rsidRDefault="00306E40" w:rsidP="00A60A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Graduate with 9 mo. Assistantship</w:t>
            </w:r>
          </w:p>
        </w:tc>
        <w:tc>
          <w:tcPr>
            <w:tcW w:w="2017" w:type="dxa"/>
          </w:tcPr>
          <w:p w14:paraId="37033C96" w14:textId="6D2AAB4C" w:rsidR="00306E40" w:rsidRDefault="00306E40" w:rsidP="00A60A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Graduate with 12 mo. Assistantship</w:t>
            </w:r>
          </w:p>
        </w:tc>
      </w:tr>
      <w:tr w:rsidR="00306E40" w14:paraId="1961F1FD" w14:textId="460B6230" w:rsidTr="00306E40">
        <w:tc>
          <w:tcPr>
            <w:tcW w:w="3067" w:type="dxa"/>
          </w:tcPr>
          <w:p w14:paraId="3BC82FE0" w14:textId="22C73C01" w:rsidR="00306E40" w:rsidRDefault="00306E40" w:rsidP="0002400A">
            <w:pPr>
              <w:pStyle w:val="NoSpacing"/>
              <w:rPr>
                <w:b/>
              </w:rPr>
            </w:pPr>
            <w:r>
              <w:rPr>
                <w:b/>
              </w:rPr>
              <w:t>Tuition and Fees</w:t>
            </w:r>
          </w:p>
        </w:tc>
        <w:tc>
          <w:tcPr>
            <w:tcW w:w="1619" w:type="dxa"/>
          </w:tcPr>
          <w:p w14:paraId="09E16D22" w14:textId="4E2EFC40" w:rsidR="00306E40" w:rsidRPr="00B02FC9" w:rsidRDefault="00306E40" w:rsidP="00B02FC9">
            <w:pPr>
              <w:pStyle w:val="NoSpacing"/>
              <w:jc w:val="center"/>
            </w:pPr>
            <w:r w:rsidRPr="00B02FC9">
              <w:t>$</w:t>
            </w:r>
            <w:r>
              <w:t>17,100</w:t>
            </w:r>
          </w:p>
        </w:tc>
        <w:tc>
          <w:tcPr>
            <w:tcW w:w="1924" w:type="dxa"/>
          </w:tcPr>
          <w:p w14:paraId="28247324" w14:textId="6109A861" w:rsidR="00306E40" w:rsidRPr="00B02FC9" w:rsidRDefault="00306E40" w:rsidP="00B02FC9">
            <w:pPr>
              <w:pStyle w:val="NoSpacing"/>
              <w:jc w:val="center"/>
            </w:pPr>
            <w:r w:rsidRPr="00B02FC9">
              <w:t>$14,</w:t>
            </w:r>
            <w:r>
              <w:t>970</w:t>
            </w:r>
          </w:p>
        </w:tc>
        <w:tc>
          <w:tcPr>
            <w:tcW w:w="2163" w:type="dxa"/>
          </w:tcPr>
          <w:p w14:paraId="25EB1E9F" w14:textId="3C8B8043" w:rsidR="00306E40" w:rsidRPr="00B02FC9" w:rsidRDefault="00306E40" w:rsidP="00B02FC9">
            <w:pPr>
              <w:pStyle w:val="NoSpacing"/>
              <w:jc w:val="center"/>
            </w:pPr>
            <w:r>
              <w:t>$1,200</w:t>
            </w:r>
          </w:p>
        </w:tc>
        <w:tc>
          <w:tcPr>
            <w:tcW w:w="2017" w:type="dxa"/>
          </w:tcPr>
          <w:p w14:paraId="3DC2AF8B" w14:textId="46DC41D7" w:rsidR="00306E40" w:rsidRDefault="00C813A3" w:rsidP="00B02FC9">
            <w:pPr>
              <w:pStyle w:val="NoSpacing"/>
              <w:jc w:val="center"/>
            </w:pPr>
            <w:r>
              <w:t>$1,300</w:t>
            </w:r>
          </w:p>
        </w:tc>
      </w:tr>
      <w:tr w:rsidR="00306E40" w14:paraId="3498A157" w14:textId="6D75D9EA" w:rsidTr="00306E40">
        <w:tc>
          <w:tcPr>
            <w:tcW w:w="3067" w:type="dxa"/>
          </w:tcPr>
          <w:p w14:paraId="31CA80DA" w14:textId="2406F8FA" w:rsidR="00306E40" w:rsidRDefault="00306E40" w:rsidP="0002400A">
            <w:pPr>
              <w:pStyle w:val="NoSpacing"/>
              <w:rPr>
                <w:b/>
              </w:rPr>
            </w:pPr>
            <w:r>
              <w:rPr>
                <w:b/>
              </w:rPr>
              <w:t>Living Expenses</w:t>
            </w:r>
          </w:p>
        </w:tc>
        <w:tc>
          <w:tcPr>
            <w:tcW w:w="1619" w:type="dxa"/>
          </w:tcPr>
          <w:p w14:paraId="40BDF500" w14:textId="05C843BE" w:rsidR="00306E40" w:rsidRPr="00B02FC9" w:rsidRDefault="00306E40" w:rsidP="00B02FC9">
            <w:pPr>
              <w:pStyle w:val="NoSpacing"/>
              <w:jc w:val="center"/>
            </w:pPr>
            <w:r w:rsidRPr="00B02FC9">
              <w:t>$</w:t>
            </w:r>
            <w:r>
              <w:t>10,900</w:t>
            </w:r>
          </w:p>
        </w:tc>
        <w:tc>
          <w:tcPr>
            <w:tcW w:w="1924" w:type="dxa"/>
          </w:tcPr>
          <w:p w14:paraId="526CD79E" w14:textId="07A0F4B0" w:rsidR="00306E40" w:rsidRPr="00B02FC9" w:rsidRDefault="00306E40" w:rsidP="00B02FC9">
            <w:pPr>
              <w:pStyle w:val="NoSpacing"/>
              <w:jc w:val="center"/>
            </w:pPr>
            <w:r w:rsidRPr="00B02FC9">
              <w:t>$</w:t>
            </w:r>
            <w:r>
              <w:t>11,120</w:t>
            </w:r>
          </w:p>
        </w:tc>
        <w:tc>
          <w:tcPr>
            <w:tcW w:w="2163" w:type="dxa"/>
          </w:tcPr>
          <w:p w14:paraId="21E8DA88" w14:textId="076C9BE0" w:rsidR="00306E40" w:rsidRPr="00B02FC9" w:rsidRDefault="00306E40" w:rsidP="00B02FC9">
            <w:pPr>
              <w:pStyle w:val="NoSpacing"/>
              <w:jc w:val="center"/>
            </w:pPr>
            <w:r>
              <w:t>$11,120</w:t>
            </w:r>
          </w:p>
        </w:tc>
        <w:tc>
          <w:tcPr>
            <w:tcW w:w="2017" w:type="dxa"/>
          </w:tcPr>
          <w:p w14:paraId="5D35CFF4" w14:textId="6F0BB184" w:rsidR="00306E40" w:rsidRDefault="00C813A3" w:rsidP="00B02FC9">
            <w:pPr>
              <w:pStyle w:val="NoSpacing"/>
              <w:jc w:val="center"/>
            </w:pPr>
            <w:r>
              <w:t>$14,420</w:t>
            </w:r>
          </w:p>
        </w:tc>
      </w:tr>
      <w:tr w:rsidR="00306E40" w14:paraId="06176D72" w14:textId="139AB25E" w:rsidTr="00306E40">
        <w:tc>
          <w:tcPr>
            <w:tcW w:w="3067" w:type="dxa"/>
          </w:tcPr>
          <w:p w14:paraId="087C46B0" w14:textId="35A4FB43" w:rsidR="00306E40" w:rsidRDefault="00306E40" w:rsidP="0002400A">
            <w:pPr>
              <w:pStyle w:val="NoSpacing"/>
              <w:rPr>
                <w:b/>
              </w:rPr>
            </w:pPr>
            <w:r>
              <w:rPr>
                <w:b/>
              </w:rPr>
              <w:t>Books, supplies, etc.</w:t>
            </w:r>
          </w:p>
        </w:tc>
        <w:tc>
          <w:tcPr>
            <w:tcW w:w="1619" w:type="dxa"/>
          </w:tcPr>
          <w:p w14:paraId="22B07D12" w14:textId="69C0569E" w:rsidR="00306E40" w:rsidRPr="00B02FC9" w:rsidRDefault="00306E40" w:rsidP="00B02FC9">
            <w:pPr>
              <w:pStyle w:val="NoSpacing"/>
              <w:jc w:val="center"/>
            </w:pPr>
            <w:r w:rsidRPr="00B02FC9">
              <w:t>$1,</w:t>
            </w:r>
            <w:r>
              <w:t>200</w:t>
            </w:r>
          </w:p>
        </w:tc>
        <w:tc>
          <w:tcPr>
            <w:tcW w:w="1924" w:type="dxa"/>
          </w:tcPr>
          <w:p w14:paraId="67BAD8AE" w14:textId="082D88C9" w:rsidR="00306E40" w:rsidRPr="00B02FC9" w:rsidRDefault="00306E40" w:rsidP="00B02FC9">
            <w:pPr>
              <w:pStyle w:val="NoSpacing"/>
              <w:jc w:val="center"/>
            </w:pPr>
            <w:r w:rsidRPr="00B02FC9">
              <w:t>$1,200</w:t>
            </w:r>
          </w:p>
        </w:tc>
        <w:tc>
          <w:tcPr>
            <w:tcW w:w="2163" w:type="dxa"/>
          </w:tcPr>
          <w:p w14:paraId="0EA535A1" w14:textId="3BE535D6" w:rsidR="00306E40" w:rsidRPr="00B02FC9" w:rsidRDefault="00306E40" w:rsidP="00B02FC9">
            <w:pPr>
              <w:pStyle w:val="NoSpacing"/>
              <w:jc w:val="center"/>
            </w:pPr>
            <w:r>
              <w:t>$1,200</w:t>
            </w:r>
          </w:p>
        </w:tc>
        <w:tc>
          <w:tcPr>
            <w:tcW w:w="2017" w:type="dxa"/>
          </w:tcPr>
          <w:p w14:paraId="30B97E57" w14:textId="254453AF" w:rsidR="00306E40" w:rsidRDefault="00C813A3" w:rsidP="00B02FC9">
            <w:pPr>
              <w:pStyle w:val="NoSpacing"/>
              <w:jc w:val="center"/>
            </w:pPr>
            <w:r>
              <w:t>$1,300</w:t>
            </w:r>
          </w:p>
        </w:tc>
      </w:tr>
      <w:tr w:rsidR="00306E40" w14:paraId="4FF22A65" w14:textId="50A24AB8" w:rsidTr="00306E40">
        <w:tc>
          <w:tcPr>
            <w:tcW w:w="3067" w:type="dxa"/>
          </w:tcPr>
          <w:p w14:paraId="5A99DD28" w14:textId="0F311F69" w:rsidR="00306E40" w:rsidRDefault="00306E40" w:rsidP="0002400A">
            <w:pPr>
              <w:pStyle w:val="NoSpacing"/>
              <w:rPr>
                <w:b/>
              </w:rPr>
            </w:pPr>
            <w:r>
              <w:rPr>
                <w:b/>
              </w:rPr>
              <w:t>Spouse (F-2) expenses ($11,000)</w:t>
            </w:r>
          </w:p>
        </w:tc>
        <w:tc>
          <w:tcPr>
            <w:tcW w:w="1619" w:type="dxa"/>
          </w:tcPr>
          <w:p w14:paraId="5BC6312E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1924" w:type="dxa"/>
          </w:tcPr>
          <w:p w14:paraId="5D598FE5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163" w:type="dxa"/>
          </w:tcPr>
          <w:p w14:paraId="7303CAA8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017" w:type="dxa"/>
          </w:tcPr>
          <w:p w14:paraId="7D196229" w14:textId="77777777" w:rsidR="00306E40" w:rsidRPr="00B02FC9" w:rsidRDefault="00306E40" w:rsidP="0002400A">
            <w:pPr>
              <w:pStyle w:val="NoSpacing"/>
            </w:pPr>
          </w:p>
        </w:tc>
      </w:tr>
      <w:tr w:rsidR="00306E40" w14:paraId="697ADF65" w14:textId="74E8B17A" w:rsidTr="00306E40">
        <w:tc>
          <w:tcPr>
            <w:tcW w:w="3067" w:type="dxa"/>
          </w:tcPr>
          <w:p w14:paraId="5E4DB77E" w14:textId="5A87F406" w:rsidR="00306E40" w:rsidRDefault="00306E40" w:rsidP="000240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Child 1 (F-2) </w:t>
            </w:r>
            <w:proofErr w:type="gramStart"/>
            <w:r>
              <w:rPr>
                <w:b/>
              </w:rPr>
              <w:t>expenses  (</w:t>
            </w:r>
            <w:proofErr w:type="gramEnd"/>
            <w:r>
              <w:rPr>
                <w:b/>
              </w:rPr>
              <w:t>$9,500)</w:t>
            </w:r>
          </w:p>
        </w:tc>
        <w:tc>
          <w:tcPr>
            <w:tcW w:w="1619" w:type="dxa"/>
          </w:tcPr>
          <w:p w14:paraId="66855309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1924" w:type="dxa"/>
          </w:tcPr>
          <w:p w14:paraId="23CF79A8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163" w:type="dxa"/>
          </w:tcPr>
          <w:p w14:paraId="7142539D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017" w:type="dxa"/>
          </w:tcPr>
          <w:p w14:paraId="1DED844B" w14:textId="77777777" w:rsidR="00306E40" w:rsidRPr="00B02FC9" w:rsidRDefault="00306E40" w:rsidP="0002400A">
            <w:pPr>
              <w:pStyle w:val="NoSpacing"/>
            </w:pPr>
          </w:p>
        </w:tc>
      </w:tr>
      <w:tr w:rsidR="00306E40" w14:paraId="40A01DA8" w14:textId="05CA327A" w:rsidTr="00306E40">
        <w:tc>
          <w:tcPr>
            <w:tcW w:w="3067" w:type="dxa"/>
          </w:tcPr>
          <w:p w14:paraId="246F7246" w14:textId="7486B9FF" w:rsidR="00306E40" w:rsidRDefault="00306E40" w:rsidP="000240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Child 2 (F-2) </w:t>
            </w:r>
            <w:proofErr w:type="gramStart"/>
            <w:r>
              <w:rPr>
                <w:b/>
              </w:rPr>
              <w:t>expenses  (</w:t>
            </w:r>
            <w:proofErr w:type="gramEnd"/>
            <w:r>
              <w:rPr>
                <w:b/>
              </w:rPr>
              <w:t>$8,500)</w:t>
            </w:r>
          </w:p>
        </w:tc>
        <w:tc>
          <w:tcPr>
            <w:tcW w:w="1619" w:type="dxa"/>
          </w:tcPr>
          <w:p w14:paraId="627FBA00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1924" w:type="dxa"/>
          </w:tcPr>
          <w:p w14:paraId="590F7248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163" w:type="dxa"/>
          </w:tcPr>
          <w:p w14:paraId="3104D6D8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017" w:type="dxa"/>
          </w:tcPr>
          <w:p w14:paraId="38FF1C6E" w14:textId="77777777" w:rsidR="00306E40" w:rsidRPr="00B02FC9" w:rsidRDefault="00306E40" w:rsidP="0002400A">
            <w:pPr>
              <w:pStyle w:val="NoSpacing"/>
            </w:pPr>
          </w:p>
        </w:tc>
      </w:tr>
      <w:tr w:rsidR="00306E40" w14:paraId="59E17B31" w14:textId="63912F3D" w:rsidTr="00306E40">
        <w:tc>
          <w:tcPr>
            <w:tcW w:w="3067" w:type="dxa"/>
          </w:tcPr>
          <w:p w14:paraId="5E8D4ACF" w14:textId="11EE6B71" w:rsidR="00306E40" w:rsidRDefault="00306E40" w:rsidP="000240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Child 3 (F-2) </w:t>
            </w:r>
            <w:proofErr w:type="gramStart"/>
            <w:r>
              <w:rPr>
                <w:b/>
              </w:rPr>
              <w:t>expenses  (</w:t>
            </w:r>
            <w:proofErr w:type="gramEnd"/>
            <w:r>
              <w:rPr>
                <w:b/>
              </w:rPr>
              <w:t>$6,500)</w:t>
            </w:r>
          </w:p>
        </w:tc>
        <w:tc>
          <w:tcPr>
            <w:tcW w:w="1619" w:type="dxa"/>
          </w:tcPr>
          <w:p w14:paraId="6D7BC9BA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1924" w:type="dxa"/>
          </w:tcPr>
          <w:p w14:paraId="40F6DF4E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163" w:type="dxa"/>
          </w:tcPr>
          <w:p w14:paraId="68ABB15D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017" w:type="dxa"/>
          </w:tcPr>
          <w:p w14:paraId="53CE151F" w14:textId="77777777" w:rsidR="00306E40" w:rsidRPr="00B02FC9" w:rsidRDefault="00306E40" w:rsidP="0002400A">
            <w:pPr>
              <w:pStyle w:val="NoSpacing"/>
            </w:pPr>
          </w:p>
        </w:tc>
      </w:tr>
      <w:tr w:rsidR="00306E40" w14:paraId="6176C9F5" w14:textId="2EE0CBC1" w:rsidTr="00306E40">
        <w:tc>
          <w:tcPr>
            <w:tcW w:w="3067" w:type="dxa"/>
            <w:shd w:val="clear" w:color="auto" w:fill="808080" w:themeFill="background1" w:themeFillShade="80"/>
          </w:tcPr>
          <w:p w14:paraId="47CFEEA0" w14:textId="15DF6721" w:rsidR="00306E40" w:rsidRDefault="00306E40" w:rsidP="0002400A">
            <w:pPr>
              <w:pStyle w:val="NoSpacing"/>
              <w:rPr>
                <w:b/>
              </w:rPr>
            </w:pPr>
          </w:p>
        </w:tc>
        <w:tc>
          <w:tcPr>
            <w:tcW w:w="1619" w:type="dxa"/>
            <w:shd w:val="clear" w:color="auto" w:fill="808080" w:themeFill="background1" w:themeFillShade="80"/>
          </w:tcPr>
          <w:p w14:paraId="0F024253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1924" w:type="dxa"/>
            <w:shd w:val="clear" w:color="auto" w:fill="808080" w:themeFill="background1" w:themeFillShade="80"/>
          </w:tcPr>
          <w:p w14:paraId="64B72797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163" w:type="dxa"/>
            <w:shd w:val="clear" w:color="auto" w:fill="808080" w:themeFill="background1" w:themeFillShade="80"/>
          </w:tcPr>
          <w:p w14:paraId="6DE021E8" w14:textId="77777777" w:rsidR="00306E40" w:rsidRPr="00B02FC9" w:rsidRDefault="00306E40" w:rsidP="0002400A">
            <w:pPr>
              <w:pStyle w:val="NoSpacing"/>
            </w:pPr>
          </w:p>
        </w:tc>
        <w:tc>
          <w:tcPr>
            <w:tcW w:w="2017" w:type="dxa"/>
            <w:shd w:val="clear" w:color="auto" w:fill="808080" w:themeFill="background1" w:themeFillShade="80"/>
          </w:tcPr>
          <w:p w14:paraId="00F574FF" w14:textId="77777777" w:rsidR="00306E40" w:rsidRPr="00B02FC9" w:rsidRDefault="00306E40" w:rsidP="0002400A">
            <w:pPr>
              <w:pStyle w:val="NoSpacing"/>
            </w:pPr>
          </w:p>
        </w:tc>
      </w:tr>
      <w:tr w:rsidR="00306E40" w14:paraId="16D54CDD" w14:textId="7174C4A3" w:rsidTr="00306E40">
        <w:tc>
          <w:tcPr>
            <w:tcW w:w="3067" w:type="dxa"/>
          </w:tcPr>
          <w:p w14:paraId="24DF0FC6" w14:textId="77777777" w:rsidR="00306E40" w:rsidRDefault="00306E40" w:rsidP="00A60A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F-1 Expenses </w:t>
            </w:r>
          </w:p>
          <w:p w14:paraId="7AB320BE" w14:textId="1C6CE896" w:rsidR="00306E40" w:rsidRDefault="00306E40" w:rsidP="00A60A32">
            <w:pPr>
              <w:pStyle w:val="NoSpacing"/>
              <w:rPr>
                <w:b/>
              </w:rPr>
            </w:pPr>
            <w:r>
              <w:rPr>
                <w:b/>
              </w:rPr>
              <w:t>(one academic year)</w:t>
            </w:r>
          </w:p>
        </w:tc>
        <w:tc>
          <w:tcPr>
            <w:tcW w:w="1619" w:type="dxa"/>
          </w:tcPr>
          <w:p w14:paraId="44FC1002" w14:textId="77777777" w:rsidR="00306E40" w:rsidRPr="00B02FC9" w:rsidRDefault="00306E40" w:rsidP="00A60A32">
            <w:pPr>
              <w:pStyle w:val="NoSpacing"/>
            </w:pPr>
          </w:p>
        </w:tc>
        <w:tc>
          <w:tcPr>
            <w:tcW w:w="1924" w:type="dxa"/>
          </w:tcPr>
          <w:p w14:paraId="14FF07A7" w14:textId="77777777" w:rsidR="00306E40" w:rsidRPr="00B02FC9" w:rsidRDefault="00306E40" w:rsidP="00A60A32">
            <w:pPr>
              <w:pStyle w:val="NoSpacing"/>
            </w:pPr>
          </w:p>
        </w:tc>
        <w:tc>
          <w:tcPr>
            <w:tcW w:w="2163" w:type="dxa"/>
          </w:tcPr>
          <w:p w14:paraId="6BA9C93E" w14:textId="77777777" w:rsidR="00306E40" w:rsidRPr="00B02FC9" w:rsidRDefault="00306E40" w:rsidP="00A60A32">
            <w:pPr>
              <w:pStyle w:val="NoSpacing"/>
            </w:pPr>
          </w:p>
        </w:tc>
        <w:tc>
          <w:tcPr>
            <w:tcW w:w="2017" w:type="dxa"/>
          </w:tcPr>
          <w:p w14:paraId="27A8A085" w14:textId="77777777" w:rsidR="00306E40" w:rsidRPr="00B02FC9" w:rsidRDefault="00306E40" w:rsidP="00A60A32">
            <w:pPr>
              <w:pStyle w:val="NoSpacing"/>
            </w:pPr>
          </w:p>
        </w:tc>
      </w:tr>
    </w:tbl>
    <w:p w14:paraId="23B85E04" w14:textId="77777777" w:rsidR="0002400A" w:rsidRDefault="0002400A" w:rsidP="0002400A">
      <w:pPr>
        <w:pStyle w:val="NoSpacing"/>
        <w:rPr>
          <w:b/>
        </w:rPr>
      </w:pPr>
    </w:p>
    <w:p w14:paraId="7DA48377" w14:textId="77777777" w:rsidR="00B02FC9" w:rsidRDefault="00B02FC9" w:rsidP="00B02FC9">
      <w:pPr>
        <w:pStyle w:val="NoSpacing"/>
        <w:rPr>
          <w:b/>
        </w:rPr>
      </w:pPr>
      <w:r>
        <w:rPr>
          <w:b/>
        </w:rPr>
        <w:t>Required Proof of Funding</w:t>
      </w:r>
    </w:p>
    <w:p w14:paraId="2B5460D2" w14:textId="67ED4912" w:rsidR="00B02FC9" w:rsidRDefault="00EE4F8D" w:rsidP="00B02FC9">
      <w:pPr>
        <w:pStyle w:val="NoSpacing"/>
        <w:numPr>
          <w:ilvl w:val="0"/>
          <w:numId w:val="3"/>
        </w:numPr>
      </w:pPr>
      <w:r>
        <w:t>Upload</w:t>
      </w:r>
      <w:r w:rsidR="00B02FC9">
        <w:t xml:space="preserve"> </w:t>
      </w:r>
      <w:r w:rsidR="00B02FC9" w:rsidRPr="001159DF">
        <w:t>your proof of funding documents</w:t>
      </w:r>
      <w:r w:rsidR="00B02FC9">
        <w:t xml:space="preserve"> to</w:t>
      </w:r>
      <w:r>
        <w:t xml:space="preserve"> the </w:t>
      </w:r>
      <w:r w:rsidR="009C1803">
        <w:t xml:space="preserve">Rocker Central </w:t>
      </w:r>
      <w:r>
        <w:t>form on page one.</w:t>
      </w:r>
    </w:p>
    <w:p w14:paraId="5F13240A" w14:textId="77777777" w:rsidR="00B02FC9" w:rsidRDefault="00B02FC9" w:rsidP="00B02FC9">
      <w:pPr>
        <w:pStyle w:val="NoSpacing"/>
        <w:numPr>
          <w:ilvl w:val="0"/>
          <w:numId w:val="3"/>
        </w:numPr>
      </w:pPr>
      <w:r>
        <w:t xml:space="preserve">All proof of funding must be dated less than six months </w:t>
      </w:r>
      <w:proofErr w:type="gramStart"/>
      <w:r>
        <w:t>old;</w:t>
      </w:r>
      <w:proofErr w:type="gramEnd"/>
    </w:p>
    <w:p w14:paraId="37D28257" w14:textId="24E9D296" w:rsidR="00B02FC9" w:rsidRPr="001159DF" w:rsidRDefault="00B02FC9" w:rsidP="00B02FC9">
      <w:pPr>
        <w:pStyle w:val="NoSpacing"/>
        <w:numPr>
          <w:ilvl w:val="0"/>
          <w:numId w:val="3"/>
        </w:numPr>
      </w:pPr>
      <w:r>
        <w:t xml:space="preserve">Total funding must equal or exceed the year estimated </w:t>
      </w:r>
      <w:proofErr w:type="gramStart"/>
      <w:r>
        <w:t>costs;</w:t>
      </w:r>
      <w:proofErr w:type="gramEnd"/>
      <w:r w:rsidRPr="00792ADC">
        <w:t xml:space="preserve"> </w:t>
      </w:r>
      <w:bookmarkStart w:id="0" w:name="_Hlk529370072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2520"/>
        <w:gridCol w:w="1530"/>
        <w:gridCol w:w="5400"/>
      </w:tblGrid>
      <w:tr w:rsidR="00FA5FF2" w14:paraId="539952F0" w14:textId="77777777" w:rsidTr="00AB1B1C">
        <w:tc>
          <w:tcPr>
            <w:tcW w:w="1345" w:type="dxa"/>
          </w:tcPr>
          <w:bookmarkEnd w:id="0"/>
          <w:p w14:paraId="6FD5C759" w14:textId="53029C71" w:rsidR="00FA5FF2" w:rsidRDefault="0044646B" w:rsidP="00AB1B1C">
            <w:pPr>
              <w:jc w:val="center"/>
              <w:rPr>
                <w:b/>
              </w:rPr>
            </w:pPr>
            <w:r>
              <w:rPr>
                <w:b/>
              </w:rPr>
              <w:t>Check which</w:t>
            </w:r>
            <w:r w:rsidR="00AB1B1C">
              <w:rPr>
                <w:b/>
              </w:rPr>
              <w:t xml:space="preserve"> you have</w:t>
            </w:r>
          </w:p>
        </w:tc>
        <w:tc>
          <w:tcPr>
            <w:tcW w:w="2520" w:type="dxa"/>
            <w:vAlign w:val="center"/>
          </w:tcPr>
          <w:p w14:paraId="45A52A32" w14:textId="4D9DC89A" w:rsidR="00FA5FF2" w:rsidRDefault="00FA5FF2" w:rsidP="0037176B">
            <w:pPr>
              <w:jc w:val="center"/>
              <w:rPr>
                <w:b/>
              </w:rPr>
            </w:pPr>
            <w:r>
              <w:rPr>
                <w:b/>
              </w:rPr>
              <w:t>Type of Support</w:t>
            </w:r>
          </w:p>
        </w:tc>
        <w:tc>
          <w:tcPr>
            <w:tcW w:w="1530" w:type="dxa"/>
            <w:vAlign w:val="center"/>
          </w:tcPr>
          <w:p w14:paraId="318CE109" w14:textId="339851F4" w:rsidR="00FA5FF2" w:rsidRDefault="00FA5FF2" w:rsidP="0037176B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5400" w:type="dxa"/>
            <w:vAlign w:val="center"/>
          </w:tcPr>
          <w:p w14:paraId="04A1F0A3" w14:textId="77777777" w:rsidR="00FA5FF2" w:rsidRDefault="00FA5FF2" w:rsidP="0037176B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Documents to Attach </w:t>
            </w:r>
            <w:r w:rsidRPr="001159DF">
              <w:rPr>
                <w:b/>
                <w:sz w:val="18"/>
                <w:szCs w:val="18"/>
              </w:rPr>
              <w:t>(photocopies accepted)</w:t>
            </w:r>
          </w:p>
        </w:tc>
      </w:tr>
      <w:tr w:rsidR="00FA5FF2" w14:paraId="5D6FA345" w14:textId="77777777" w:rsidTr="00AB1B1C">
        <w:tc>
          <w:tcPr>
            <w:tcW w:w="1345" w:type="dxa"/>
          </w:tcPr>
          <w:p w14:paraId="1BBF5A59" w14:textId="77777777" w:rsidR="00FA5FF2" w:rsidRDefault="00FA5FF2" w:rsidP="00AB1B1C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13A4C00F" w14:textId="3925AC6A" w:rsidR="00FA5FF2" w:rsidRDefault="00FA5FF2" w:rsidP="00FA5FF2">
            <w:pPr>
              <w:rPr>
                <w:b/>
              </w:rPr>
            </w:pPr>
            <w:r w:rsidRPr="00092765">
              <w:rPr>
                <w:b/>
              </w:rPr>
              <w:t>Self-Support</w:t>
            </w:r>
          </w:p>
        </w:tc>
        <w:tc>
          <w:tcPr>
            <w:tcW w:w="1530" w:type="dxa"/>
            <w:vAlign w:val="center"/>
          </w:tcPr>
          <w:p w14:paraId="3F16FD91" w14:textId="4E50FA72" w:rsidR="00FA5FF2" w:rsidRDefault="00FA5FF2" w:rsidP="00FA5FF2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400" w:type="dxa"/>
            <w:vAlign w:val="center"/>
          </w:tcPr>
          <w:p w14:paraId="700A7D23" w14:textId="77777777" w:rsidR="00FA5FF2" w:rsidRPr="00092765" w:rsidRDefault="00FA5FF2" w:rsidP="00FA5FF2">
            <w:pPr>
              <w:pStyle w:val="ListParagraph"/>
              <w:numPr>
                <w:ilvl w:val="0"/>
                <w:numId w:val="4"/>
              </w:numPr>
              <w:ind w:left="342" w:hanging="180"/>
            </w:pPr>
            <w:r w:rsidRPr="00092765">
              <w:t>Bank statement(s) or letter(s) in your name</w:t>
            </w:r>
          </w:p>
        </w:tc>
      </w:tr>
      <w:tr w:rsidR="00FA5FF2" w14:paraId="384419E1" w14:textId="77777777" w:rsidTr="00AB1B1C">
        <w:tc>
          <w:tcPr>
            <w:tcW w:w="1345" w:type="dxa"/>
          </w:tcPr>
          <w:p w14:paraId="63AE6539" w14:textId="77777777" w:rsidR="00FA5FF2" w:rsidRDefault="00FA5FF2" w:rsidP="00AB1B1C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6A29C5DC" w14:textId="75542AA2" w:rsidR="00FA5FF2" w:rsidRDefault="00FA5FF2" w:rsidP="00FA5FF2">
            <w:pPr>
              <w:rPr>
                <w:b/>
              </w:rPr>
            </w:pPr>
            <w:r w:rsidRPr="00092765">
              <w:rPr>
                <w:b/>
              </w:rPr>
              <w:t>S</w:t>
            </w:r>
            <w:r>
              <w:rPr>
                <w:b/>
              </w:rPr>
              <w:t xml:space="preserve">outh </w:t>
            </w:r>
            <w:r w:rsidRPr="00092765">
              <w:rPr>
                <w:b/>
              </w:rPr>
              <w:t>D</w:t>
            </w:r>
            <w:r>
              <w:rPr>
                <w:b/>
              </w:rPr>
              <w:t>akota</w:t>
            </w:r>
            <w:r w:rsidRPr="00092765">
              <w:rPr>
                <w:b/>
              </w:rPr>
              <w:t xml:space="preserve"> Mines Assistantship</w:t>
            </w:r>
          </w:p>
        </w:tc>
        <w:tc>
          <w:tcPr>
            <w:tcW w:w="1530" w:type="dxa"/>
            <w:vAlign w:val="center"/>
          </w:tcPr>
          <w:p w14:paraId="4BC21E09" w14:textId="0F2DC6A1" w:rsidR="00FA5FF2" w:rsidRDefault="00FA5FF2" w:rsidP="00FA5FF2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400" w:type="dxa"/>
            <w:vAlign w:val="center"/>
          </w:tcPr>
          <w:p w14:paraId="71071882" w14:textId="77777777" w:rsidR="00FA5FF2" w:rsidRPr="00092765" w:rsidRDefault="00FA5FF2" w:rsidP="00FA5FF2">
            <w:pPr>
              <w:pStyle w:val="ListParagraph"/>
              <w:numPr>
                <w:ilvl w:val="0"/>
                <w:numId w:val="4"/>
              </w:numPr>
              <w:ind w:left="342" w:hanging="180"/>
            </w:pPr>
            <w:r w:rsidRPr="00092765">
              <w:t>Assistantship Letter</w:t>
            </w:r>
          </w:p>
        </w:tc>
      </w:tr>
      <w:tr w:rsidR="00FA5FF2" w14:paraId="0A15C95B" w14:textId="77777777" w:rsidTr="00AB1B1C">
        <w:tc>
          <w:tcPr>
            <w:tcW w:w="1345" w:type="dxa"/>
          </w:tcPr>
          <w:p w14:paraId="0F06E48E" w14:textId="77777777" w:rsidR="00FA5FF2" w:rsidRDefault="00FA5FF2" w:rsidP="00AB1B1C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5481C989" w14:textId="38F477AC" w:rsidR="00FA5FF2" w:rsidRDefault="00FA5FF2" w:rsidP="00FA5FF2">
            <w:pPr>
              <w:rPr>
                <w:b/>
              </w:rPr>
            </w:pPr>
            <w:r w:rsidRPr="00092765">
              <w:rPr>
                <w:b/>
              </w:rPr>
              <w:t>Family, Parent, or Private Sponsor</w:t>
            </w:r>
          </w:p>
        </w:tc>
        <w:tc>
          <w:tcPr>
            <w:tcW w:w="1530" w:type="dxa"/>
            <w:vAlign w:val="center"/>
          </w:tcPr>
          <w:p w14:paraId="7EA5D743" w14:textId="269C47F8" w:rsidR="00FA5FF2" w:rsidRDefault="00FA5FF2" w:rsidP="00FA5FF2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400" w:type="dxa"/>
            <w:vAlign w:val="center"/>
          </w:tcPr>
          <w:p w14:paraId="3B402B63" w14:textId="77777777" w:rsidR="00FA5FF2" w:rsidRPr="00092765" w:rsidRDefault="00FA5FF2" w:rsidP="00FA5FF2">
            <w:pPr>
              <w:pStyle w:val="ListParagraph"/>
              <w:numPr>
                <w:ilvl w:val="0"/>
                <w:numId w:val="4"/>
              </w:numPr>
              <w:ind w:left="342" w:hanging="180"/>
            </w:pPr>
            <w:r w:rsidRPr="00092765">
              <w:t xml:space="preserve">Financial Support Form </w:t>
            </w:r>
            <w:r w:rsidRPr="00092765">
              <w:rPr>
                <w:b/>
              </w:rPr>
              <w:t>AND</w:t>
            </w:r>
          </w:p>
          <w:p w14:paraId="27CD4D28" w14:textId="77777777" w:rsidR="00FA5FF2" w:rsidRPr="00092765" w:rsidRDefault="00FA5FF2" w:rsidP="00FA5FF2">
            <w:pPr>
              <w:pStyle w:val="ListParagraph"/>
              <w:numPr>
                <w:ilvl w:val="0"/>
                <w:numId w:val="4"/>
              </w:numPr>
              <w:ind w:left="342" w:hanging="180"/>
            </w:pPr>
            <w:r w:rsidRPr="00092765">
              <w:t>Bank statement(s) or letter(s) from sponsor’s account</w:t>
            </w:r>
          </w:p>
        </w:tc>
      </w:tr>
      <w:tr w:rsidR="00FA5FF2" w14:paraId="21877D3D" w14:textId="77777777" w:rsidTr="00AB1B1C">
        <w:tc>
          <w:tcPr>
            <w:tcW w:w="1345" w:type="dxa"/>
          </w:tcPr>
          <w:p w14:paraId="6E87DEDE" w14:textId="77777777" w:rsidR="00FA5FF2" w:rsidRDefault="00FA5FF2" w:rsidP="00AB1B1C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38B3D641" w14:textId="159FCDD7" w:rsidR="00FA5FF2" w:rsidRDefault="00FA5FF2" w:rsidP="00FA5FF2">
            <w:pPr>
              <w:rPr>
                <w:b/>
              </w:rPr>
            </w:pPr>
            <w:r>
              <w:rPr>
                <w:b/>
              </w:rPr>
              <w:t xml:space="preserve">Sponsoring Org, Employer, Government,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1530" w:type="dxa"/>
            <w:vAlign w:val="center"/>
          </w:tcPr>
          <w:p w14:paraId="55FBD129" w14:textId="3BE76FAB" w:rsidR="00FA5FF2" w:rsidRDefault="00FA5FF2" w:rsidP="00FA5FF2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400" w:type="dxa"/>
            <w:vAlign w:val="center"/>
          </w:tcPr>
          <w:p w14:paraId="389404C3" w14:textId="77777777" w:rsidR="00FA5FF2" w:rsidRPr="00092765" w:rsidRDefault="00FA5FF2" w:rsidP="00FA5FF2">
            <w:pPr>
              <w:pStyle w:val="ListParagraph"/>
              <w:numPr>
                <w:ilvl w:val="0"/>
                <w:numId w:val="4"/>
              </w:numPr>
              <w:ind w:left="342" w:hanging="180"/>
            </w:pPr>
            <w:r>
              <w:t>Award Letter(s) indicating type of funding, duration, and amount of support</w:t>
            </w:r>
          </w:p>
        </w:tc>
      </w:tr>
      <w:tr w:rsidR="00FA5FF2" w14:paraId="40BF4442" w14:textId="77777777" w:rsidTr="00AB1B1C">
        <w:tc>
          <w:tcPr>
            <w:tcW w:w="1345" w:type="dxa"/>
          </w:tcPr>
          <w:p w14:paraId="575213D5" w14:textId="77777777" w:rsidR="00FA5FF2" w:rsidRDefault="00FA5FF2" w:rsidP="00AB1B1C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223DEF4B" w14:textId="2EA8681B" w:rsidR="00FA5FF2" w:rsidRDefault="00FA5FF2" w:rsidP="00FA5FF2">
            <w:pPr>
              <w:rPr>
                <w:b/>
              </w:rPr>
            </w:pPr>
            <w:r>
              <w:rPr>
                <w:b/>
              </w:rPr>
              <w:t>Other Support (loan, etc.)</w:t>
            </w:r>
          </w:p>
        </w:tc>
        <w:tc>
          <w:tcPr>
            <w:tcW w:w="1530" w:type="dxa"/>
            <w:vAlign w:val="center"/>
          </w:tcPr>
          <w:p w14:paraId="52D5A344" w14:textId="7989458B" w:rsidR="00FA5FF2" w:rsidRDefault="00FA5FF2" w:rsidP="00FA5FF2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400" w:type="dxa"/>
            <w:vAlign w:val="center"/>
          </w:tcPr>
          <w:p w14:paraId="68E55373" w14:textId="77777777" w:rsidR="00FA5FF2" w:rsidRDefault="00FA5FF2" w:rsidP="00FA5FF2">
            <w:pPr>
              <w:pStyle w:val="ListParagraph"/>
              <w:numPr>
                <w:ilvl w:val="0"/>
                <w:numId w:val="4"/>
              </w:numPr>
              <w:ind w:left="342" w:hanging="180"/>
            </w:pPr>
            <w:r>
              <w:t>Statements, letters, or other types of verification</w:t>
            </w:r>
          </w:p>
        </w:tc>
      </w:tr>
    </w:tbl>
    <w:p w14:paraId="4FFFEE60" w14:textId="77777777" w:rsidR="00B02FC9" w:rsidRPr="00B02FC9" w:rsidRDefault="00B02FC9" w:rsidP="00B02FC9">
      <w:pPr>
        <w:pStyle w:val="NoSpacing"/>
        <w:rPr>
          <w:b/>
        </w:rPr>
      </w:pPr>
      <w:r w:rsidRPr="00B02FC9">
        <w:rPr>
          <w:b/>
        </w:rPr>
        <w:t xml:space="preserve">For information on current estimated costs and proper financial documentation: </w:t>
      </w:r>
      <w:hyperlink r:id="rId11" w:history="1">
        <w:r w:rsidRPr="00B02FC9">
          <w:rPr>
            <w:rStyle w:val="Hyperlink"/>
            <w:b/>
          </w:rPr>
          <w:t>https://www.sdsmt.edu/Admissions/International-Students/Costs-and-Fees/</w:t>
        </w:r>
      </w:hyperlink>
      <w:r w:rsidRPr="00B02FC9">
        <w:rPr>
          <w:b/>
        </w:rPr>
        <w:t xml:space="preserve"> </w:t>
      </w:r>
    </w:p>
    <w:p w14:paraId="690DC3BC" w14:textId="5B8E75EB" w:rsidR="00B02FC9" w:rsidRDefault="00B02FC9" w:rsidP="00B02FC9">
      <w:pPr>
        <w:pStyle w:val="NoSpacing"/>
        <w:rPr>
          <w:b/>
        </w:rPr>
      </w:pPr>
    </w:p>
    <w:p w14:paraId="60E41F8C" w14:textId="1975FEE1" w:rsidR="00E5439C" w:rsidRPr="00E5439C" w:rsidRDefault="00E5439C" w:rsidP="00E543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E5439C">
        <w:rPr>
          <w:rFonts w:cs="Times New Roman"/>
          <w:b/>
          <w:color w:val="000000"/>
          <w:sz w:val="24"/>
          <w:szCs w:val="24"/>
        </w:rPr>
        <w:t>F2 Dependent Insurance Requirements</w:t>
      </w:r>
      <w:r w:rsidR="000C26AC">
        <w:rPr>
          <w:rFonts w:cs="Times New Roman"/>
          <w:b/>
          <w:color w:val="000000"/>
          <w:sz w:val="24"/>
          <w:szCs w:val="24"/>
        </w:rPr>
        <w:t xml:space="preserve"> (see list of insurance companies on page 3)</w:t>
      </w:r>
    </w:p>
    <w:p w14:paraId="7CC9BF8E" w14:textId="5ADCBA4E" w:rsidR="00E5439C" w:rsidRDefault="00E5439C" w:rsidP="00E543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South Dakota Board of Regents requirements:</w:t>
      </w:r>
    </w:p>
    <w:p w14:paraId="62C6AB8A" w14:textId="7777777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000000"/>
        </w:rPr>
      </w:pPr>
      <w:r w:rsidRPr="00F4125F">
        <w:rPr>
          <w:rFonts w:cs="Times New Roman"/>
          <w:color w:val="000000"/>
        </w:rPr>
        <w:t>Coverage Dates - Valid policy coverage dates for the effective semester(s).</w:t>
      </w:r>
    </w:p>
    <w:p w14:paraId="7AAFAEC3" w14:textId="7777777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000000"/>
        </w:rPr>
      </w:pPr>
      <w:r w:rsidRPr="00F4125F">
        <w:rPr>
          <w:rFonts w:cs="Times New Roman"/>
          <w:color w:val="000000"/>
        </w:rPr>
        <w:t>Coverage - Coverage valid in South Dakota for outpatient care, hospitalization, emergency room, accidents, medical and surgery needs to be provided.</w:t>
      </w:r>
    </w:p>
    <w:p w14:paraId="40D062AE" w14:textId="7777777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000000"/>
        </w:rPr>
      </w:pPr>
      <w:r w:rsidRPr="00F4125F">
        <w:rPr>
          <w:rFonts w:cs="Times New Roman"/>
          <w:color w:val="000000"/>
        </w:rPr>
        <w:t>Medical Benefits - Minimum $</w:t>
      </w:r>
      <w:r>
        <w:rPr>
          <w:rFonts w:cs="Times New Roman"/>
          <w:color w:val="000000"/>
        </w:rPr>
        <w:t>5</w:t>
      </w:r>
      <w:r w:rsidRPr="00F4125F">
        <w:rPr>
          <w:rFonts w:cs="Times New Roman"/>
          <w:color w:val="000000"/>
        </w:rPr>
        <w:t>00,000 USD coverage;</w:t>
      </w:r>
      <w:r>
        <w:rPr>
          <w:rFonts w:cs="Times New Roman"/>
          <w:color w:val="000000"/>
        </w:rPr>
        <w:t xml:space="preserve"> medical benefits of at least $10</w:t>
      </w:r>
      <w:r w:rsidRPr="00F4125F">
        <w:rPr>
          <w:rFonts w:cs="Times New Roman"/>
          <w:color w:val="000000"/>
        </w:rPr>
        <w:t>0,000 USD per accident or illness.</w:t>
      </w:r>
    </w:p>
    <w:p w14:paraId="15668029" w14:textId="7777777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000000"/>
        </w:rPr>
      </w:pPr>
      <w:r w:rsidRPr="00F4125F">
        <w:rPr>
          <w:rFonts w:cs="Times New Roman"/>
          <w:color w:val="000000"/>
        </w:rPr>
        <w:t>Repatriation of Remains - At least $</w:t>
      </w:r>
      <w:r>
        <w:rPr>
          <w:rFonts w:cs="Times New Roman"/>
          <w:color w:val="000000"/>
        </w:rPr>
        <w:t>25</w:t>
      </w:r>
      <w:r w:rsidRPr="00F4125F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>0</w:t>
      </w:r>
      <w:r w:rsidRPr="00F4125F">
        <w:rPr>
          <w:rFonts w:cs="Times New Roman"/>
          <w:color w:val="000000"/>
        </w:rPr>
        <w:t>00 USD coverage for repatriation.</w:t>
      </w:r>
    </w:p>
    <w:p w14:paraId="184F5B4C" w14:textId="7777777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000000"/>
        </w:rPr>
      </w:pPr>
      <w:r w:rsidRPr="00F4125F">
        <w:rPr>
          <w:rFonts w:cs="Times New Roman"/>
          <w:color w:val="000000"/>
        </w:rPr>
        <w:t>Medical Evacuation - Expenses associated with the medical evacuation to his or</w:t>
      </w:r>
      <w:r>
        <w:rPr>
          <w:rFonts w:cs="Times New Roman"/>
          <w:color w:val="000000"/>
        </w:rPr>
        <w:t xml:space="preserve"> her home country included -- $5</w:t>
      </w:r>
      <w:r w:rsidRPr="00F4125F">
        <w:rPr>
          <w:rFonts w:cs="Times New Roman"/>
          <w:color w:val="000000"/>
        </w:rPr>
        <w:t>0,000 USD minimum.</w:t>
      </w:r>
    </w:p>
    <w:p w14:paraId="376E2124" w14:textId="7777777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000000"/>
        </w:rPr>
      </w:pPr>
      <w:r w:rsidRPr="00F4125F">
        <w:rPr>
          <w:rFonts w:cs="Times New Roman"/>
          <w:color w:val="000000"/>
        </w:rPr>
        <w:t>Deductible - Not to exceed $500 USD per accident or illness.</w:t>
      </w:r>
    </w:p>
    <w:p w14:paraId="16FA3434" w14:textId="7777777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000000"/>
        </w:rPr>
      </w:pPr>
      <w:r w:rsidRPr="00F4125F">
        <w:rPr>
          <w:rFonts w:cs="Times New Roman"/>
          <w:color w:val="000000"/>
        </w:rPr>
        <w:t>Medical Coverage - At least 75% coverage for each accident or illness.</w:t>
      </w:r>
    </w:p>
    <w:p w14:paraId="17B1655E" w14:textId="7777777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</w:pPr>
      <w:r w:rsidRPr="00F4125F">
        <w:rPr>
          <w:rFonts w:cs="Times New Roman"/>
          <w:color w:val="000000"/>
        </w:rPr>
        <w:lastRenderedPageBreak/>
        <w:t>Reimbursement - Health plan has a non-reimbursement policy. This means that all medical bills must be paid DIRECTLY by the insurance company to the medical provider, including all medical providers in South Dakota.</w:t>
      </w:r>
    </w:p>
    <w:p w14:paraId="0B8A7CA7" w14:textId="7B2CE217" w:rsidR="00E5439C" w:rsidRPr="00F4125F" w:rsidRDefault="00E5439C" w:rsidP="00E543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</w:pPr>
      <w:r w:rsidRPr="00F4125F">
        <w:rPr>
          <w:rFonts w:cs="Times New Roman"/>
          <w:color w:val="000000"/>
        </w:rPr>
        <w:t xml:space="preserve">Miscellaneous - The Plan must be </w:t>
      </w:r>
      <w:r>
        <w:rPr>
          <w:rFonts w:cs="Times New Roman"/>
          <w:color w:val="000000"/>
        </w:rPr>
        <w:t xml:space="preserve">in compliance with </w:t>
      </w:r>
      <w:r w:rsidRPr="00A34DB7">
        <w:rPr>
          <w:rFonts w:cs="Times New Roman"/>
          <w:b/>
          <w:color w:val="000000"/>
        </w:rPr>
        <w:t>USCIS Insurance</w:t>
      </w:r>
      <w:r w:rsidR="00A34DB7">
        <w:rPr>
          <w:rFonts w:cs="Times New Roman"/>
          <w:color w:val="000000"/>
        </w:rPr>
        <w:t xml:space="preserve"> Requirements</w:t>
      </w:r>
      <w:r>
        <w:rPr>
          <w:rFonts w:cs="Times New Roman"/>
          <w:color w:val="000000"/>
        </w:rPr>
        <w:t xml:space="preserve">: </w:t>
      </w:r>
      <w:hyperlink r:id="rId12" w:history="1">
        <w:r w:rsidRPr="00E5439C">
          <w:rPr>
            <w:rStyle w:val="Hyperlink"/>
            <w:rFonts w:cs="Times New Roman"/>
          </w:rPr>
          <w:t>22 CFR 62.14</w:t>
        </w:r>
      </w:hyperlink>
      <w:r>
        <w:rPr>
          <w:rFonts w:cs="Times New Roman"/>
          <w:color w:val="000000"/>
        </w:rPr>
        <w:t xml:space="preserve"> (link external).</w:t>
      </w:r>
    </w:p>
    <w:p w14:paraId="62CD9226" w14:textId="77777777" w:rsidR="00247EBB" w:rsidRPr="00570368" w:rsidRDefault="00247EBB" w:rsidP="00247EBB">
      <w:pPr>
        <w:pStyle w:val="List"/>
        <w:ind w:left="0" w:firstLine="0"/>
        <w:rPr>
          <w:rFonts w:ascii="Calibri" w:hAnsi="Calibri"/>
          <w:sz w:val="24"/>
          <w:szCs w:val="24"/>
        </w:rPr>
      </w:pPr>
      <w:r w:rsidRPr="00570368">
        <w:rPr>
          <w:rFonts w:ascii="Calibri" w:hAnsi="Calibri"/>
          <w:sz w:val="24"/>
          <w:szCs w:val="24"/>
        </w:rPr>
        <w:t>Below is a list of companies that specialize in insurance for international students and visiting scholars.  This list is not comprehensive.</w:t>
      </w:r>
    </w:p>
    <w:p w14:paraId="036CAF93" w14:textId="77777777" w:rsidR="00247EBB" w:rsidRDefault="00247EBB" w:rsidP="00247E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983FDD" w14:textId="77777777" w:rsidR="00247EBB" w:rsidRPr="008059AB" w:rsidRDefault="00247EBB" w:rsidP="00247E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8059AB">
        <w:rPr>
          <w:rFonts w:cstheme="minorHAnsi"/>
          <w:b/>
          <w:bCs/>
          <w:sz w:val="24"/>
          <w:szCs w:val="24"/>
        </w:rPr>
        <w:t>Make sure to read the SDBOR requirement to choose the correct deductible (</w:t>
      </w:r>
      <w:r w:rsidRPr="008059AB">
        <w:rPr>
          <w:rFonts w:cs="Times New Roman"/>
          <w:b/>
          <w:bCs/>
          <w:color w:val="000000"/>
        </w:rPr>
        <w:t>Not to exceed $500 USD per accident or illness</w:t>
      </w:r>
      <w:r w:rsidRPr="008059AB">
        <w:rPr>
          <w:b/>
          <w:bCs/>
          <w:color w:val="000000"/>
        </w:rPr>
        <w:t>)</w:t>
      </w:r>
      <w:r w:rsidRPr="008059AB">
        <w:rPr>
          <w:rFonts w:cstheme="minorHAnsi"/>
          <w:b/>
          <w:bCs/>
          <w:sz w:val="24"/>
          <w:szCs w:val="24"/>
        </w:rPr>
        <w:t xml:space="preserve"> and maximum (</w:t>
      </w:r>
      <w:r w:rsidRPr="008059AB">
        <w:rPr>
          <w:rFonts w:cs="Times New Roman"/>
          <w:b/>
          <w:bCs/>
          <w:color w:val="000000"/>
        </w:rPr>
        <w:t>Minimum $500,000 USD coverage; medical benefits of at least $100,000 USD per accident or illness.)</w:t>
      </w:r>
      <w:r>
        <w:rPr>
          <w:rFonts w:cs="Times New Roman"/>
          <w:b/>
          <w:bCs/>
          <w:color w:val="000000"/>
        </w:rPr>
        <w:t xml:space="preserve"> As well as other requirements.</w:t>
      </w:r>
    </w:p>
    <w:p w14:paraId="1AD6FA99" w14:textId="77777777" w:rsidR="00247EBB" w:rsidRPr="00570368" w:rsidRDefault="00247EBB" w:rsidP="00247EBB">
      <w:pPr>
        <w:pStyle w:val="List"/>
        <w:rPr>
          <w:rFonts w:ascii="Calibri" w:hAnsi="Calibri"/>
          <w:sz w:val="24"/>
          <w:szCs w:val="24"/>
        </w:rPr>
      </w:pPr>
    </w:p>
    <w:p w14:paraId="4458760E" w14:textId="77777777" w:rsidR="00247EBB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r w:rsidRPr="00280528">
        <w:rPr>
          <w:rFonts w:asciiTheme="minorHAnsi" w:hAnsiTheme="minorHAnsi" w:cstheme="minorHAnsi"/>
          <w:b/>
          <w:bCs/>
          <w:sz w:val="24"/>
          <w:szCs w:val="24"/>
        </w:rPr>
        <w:t xml:space="preserve">GeoBlue </w:t>
      </w:r>
      <w:r>
        <w:rPr>
          <w:rFonts w:asciiTheme="minorHAnsi" w:hAnsiTheme="minorHAnsi" w:cstheme="minorHAnsi"/>
          <w:sz w:val="24"/>
          <w:szCs w:val="24"/>
        </w:rPr>
        <w:t>(current South Dakota Board of Regent Insurance provider)</w:t>
      </w:r>
    </w:p>
    <w:p w14:paraId="10B5D2F4" w14:textId="77777777" w:rsidR="00247EBB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hyperlink r:id="rId13" w:history="1">
        <w:r w:rsidRPr="002B69FB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www.geobluestudents.com</w:t>
        </w:r>
      </w:hyperlink>
    </w:p>
    <w:p w14:paraId="2A6A8248" w14:textId="77777777" w:rsidR="00247EBB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</w:p>
    <w:p w14:paraId="5314BB01" w14:textId="77777777" w:rsidR="00247EBB" w:rsidRPr="00280528" w:rsidRDefault="00247EBB" w:rsidP="00247EBB">
      <w:pPr>
        <w:pStyle w:val="List"/>
        <w:rPr>
          <w:rFonts w:asciiTheme="minorHAnsi" w:hAnsiTheme="minorHAnsi" w:cstheme="minorHAnsi"/>
          <w:b/>
          <w:bCs/>
          <w:sz w:val="24"/>
          <w:szCs w:val="24"/>
        </w:rPr>
      </w:pPr>
      <w:r w:rsidRPr="00280528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proofErr w:type="spellStart"/>
      <w:r w:rsidRPr="00280528">
        <w:rPr>
          <w:rFonts w:asciiTheme="minorHAnsi" w:hAnsiTheme="minorHAnsi" w:cstheme="minorHAnsi"/>
          <w:b/>
          <w:bCs/>
          <w:sz w:val="24"/>
          <w:szCs w:val="24"/>
        </w:rPr>
        <w:t>Harbour</w:t>
      </w:r>
      <w:proofErr w:type="spellEnd"/>
      <w:r w:rsidRPr="00280528">
        <w:rPr>
          <w:rFonts w:asciiTheme="minorHAnsi" w:hAnsiTheme="minorHAnsi" w:cstheme="minorHAnsi"/>
          <w:b/>
          <w:bCs/>
          <w:sz w:val="24"/>
          <w:szCs w:val="24"/>
        </w:rPr>
        <w:t xml:space="preserve"> Group, LLC</w:t>
      </w:r>
    </w:p>
    <w:p w14:paraId="5D56EDB4" w14:textId="77777777" w:rsidR="00247EBB" w:rsidRPr="00570368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r w:rsidRPr="00570368">
        <w:rPr>
          <w:rFonts w:asciiTheme="minorHAnsi" w:hAnsiTheme="minorHAnsi" w:cstheme="minorHAnsi"/>
          <w:sz w:val="24"/>
          <w:szCs w:val="24"/>
        </w:rPr>
        <w:t>Reston, VA</w:t>
      </w:r>
    </w:p>
    <w:p w14:paraId="6AE9F226" w14:textId="77777777" w:rsidR="00247EBB" w:rsidRPr="00570368" w:rsidRDefault="00247EBB" w:rsidP="00247EBB">
      <w:pPr>
        <w:pStyle w:val="Date"/>
        <w:rPr>
          <w:rFonts w:asciiTheme="minorHAnsi" w:hAnsiTheme="minorHAnsi" w:cstheme="minorHAnsi"/>
          <w:sz w:val="24"/>
          <w:szCs w:val="24"/>
        </w:rPr>
      </w:pPr>
      <w:r w:rsidRPr="00570368">
        <w:rPr>
          <w:rFonts w:asciiTheme="minorHAnsi" w:hAnsiTheme="minorHAnsi" w:cstheme="minorHAnsi"/>
          <w:sz w:val="24"/>
          <w:szCs w:val="24"/>
        </w:rPr>
        <w:t>800-252-8160</w:t>
      </w:r>
    </w:p>
    <w:p w14:paraId="2BFB7AE4" w14:textId="77777777" w:rsidR="00247EBB" w:rsidRPr="00570368" w:rsidRDefault="00247EBB" w:rsidP="00247EBB">
      <w:pPr>
        <w:pStyle w:val="NoSpacing"/>
        <w:rPr>
          <w:rFonts w:cstheme="minorHAnsi"/>
          <w:sz w:val="24"/>
          <w:szCs w:val="24"/>
        </w:rPr>
      </w:pPr>
      <w:r w:rsidRPr="00570368">
        <w:rPr>
          <w:rFonts w:cstheme="minorHAnsi"/>
          <w:sz w:val="24"/>
          <w:szCs w:val="24"/>
        </w:rPr>
        <w:t xml:space="preserve">Email: </w:t>
      </w:r>
      <w:hyperlink r:id="rId14" w:history="1">
        <w:r w:rsidRPr="00570368">
          <w:rPr>
            <w:rStyle w:val="Hyperlink"/>
            <w:rFonts w:cstheme="minorHAnsi"/>
            <w:sz w:val="24"/>
            <w:szCs w:val="24"/>
          </w:rPr>
          <w:t>info@hginsurance.com</w:t>
        </w:r>
      </w:hyperlink>
    </w:p>
    <w:p w14:paraId="69A643A2" w14:textId="77777777" w:rsidR="00247EBB" w:rsidRPr="00570368" w:rsidRDefault="00247EBB" w:rsidP="00247EBB">
      <w:pPr>
        <w:pStyle w:val="NoSpacing"/>
        <w:rPr>
          <w:rFonts w:cstheme="minorHAnsi"/>
          <w:sz w:val="24"/>
          <w:szCs w:val="24"/>
        </w:rPr>
      </w:pPr>
      <w:hyperlink r:id="rId15" w:history="1">
        <w:r w:rsidRPr="00570368">
          <w:rPr>
            <w:rStyle w:val="Hyperlink"/>
            <w:rFonts w:cstheme="minorHAnsi"/>
            <w:sz w:val="24"/>
            <w:szCs w:val="24"/>
          </w:rPr>
          <w:t>www.hginsurance.com</w:t>
        </w:r>
      </w:hyperlink>
    </w:p>
    <w:p w14:paraId="2A7D90A5" w14:textId="77777777" w:rsidR="00247EBB" w:rsidRPr="00570368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</w:p>
    <w:p w14:paraId="2E22C7E9" w14:textId="77777777" w:rsidR="00247EBB" w:rsidRPr="00280528" w:rsidRDefault="00247EBB" w:rsidP="00247EBB">
      <w:pPr>
        <w:pStyle w:val="List"/>
        <w:rPr>
          <w:rFonts w:asciiTheme="minorHAnsi" w:hAnsiTheme="minorHAnsi" w:cstheme="minorHAnsi"/>
          <w:b/>
          <w:bCs/>
          <w:sz w:val="24"/>
          <w:szCs w:val="24"/>
        </w:rPr>
      </w:pPr>
      <w:r w:rsidRPr="00280528">
        <w:rPr>
          <w:rFonts w:asciiTheme="minorHAnsi" w:hAnsiTheme="minorHAnsi" w:cstheme="minorHAnsi"/>
          <w:b/>
          <w:bCs/>
          <w:sz w:val="24"/>
          <w:szCs w:val="24"/>
        </w:rPr>
        <w:t>International Student Organization of America</w:t>
      </w:r>
    </w:p>
    <w:p w14:paraId="075BF171" w14:textId="77777777" w:rsidR="00247EBB" w:rsidRPr="00570368" w:rsidRDefault="00247EBB" w:rsidP="00247EBB">
      <w:pPr>
        <w:pStyle w:val="List"/>
        <w:spacing w:after="120"/>
        <w:rPr>
          <w:rStyle w:val="Hyperlink"/>
          <w:rFonts w:asciiTheme="minorHAnsi" w:hAnsiTheme="minorHAnsi" w:cstheme="minorHAnsi"/>
          <w:sz w:val="24"/>
          <w:szCs w:val="24"/>
        </w:rPr>
      </w:pPr>
      <w:hyperlink r:id="rId16" w:history="1">
        <w:r w:rsidRPr="00570368">
          <w:rPr>
            <w:rStyle w:val="Hyperlink"/>
            <w:rFonts w:asciiTheme="minorHAnsi" w:hAnsiTheme="minorHAnsi" w:cstheme="minorHAnsi"/>
            <w:sz w:val="24"/>
            <w:szCs w:val="24"/>
          </w:rPr>
          <w:t>www.isoa.org</w:t>
        </w:r>
      </w:hyperlink>
    </w:p>
    <w:p w14:paraId="6D4A2D93" w14:textId="314CED9F" w:rsidR="00247EBB" w:rsidRPr="00280528" w:rsidRDefault="00247EBB" w:rsidP="00247EBB">
      <w:pPr>
        <w:pStyle w:val="List"/>
        <w:rPr>
          <w:rFonts w:asciiTheme="minorHAnsi" w:hAnsiTheme="minorHAnsi" w:cstheme="minorHAnsi"/>
          <w:b/>
          <w:bCs/>
          <w:sz w:val="24"/>
          <w:szCs w:val="24"/>
        </w:rPr>
      </w:pPr>
      <w:r w:rsidRPr="00280528">
        <w:rPr>
          <w:rFonts w:asciiTheme="minorHAnsi" w:hAnsiTheme="minorHAnsi" w:cstheme="minorHAnsi"/>
          <w:b/>
          <w:bCs/>
          <w:sz w:val="24"/>
          <w:szCs w:val="24"/>
        </w:rPr>
        <w:t>International Student Insurance</w:t>
      </w:r>
      <w:r w:rsidR="00071138">
        <w:rPr>
          <w:rFonts w:asciiTheme="minorHAnsi" w:hAnsiTheme="minorHAnsi" w:cstheme="minorHAnsi"/>
          <w:b/>
          <w:bCs/>
          <w:sz w:val="24"/>
          <w:szCs w:val="24"/>
        </w:rPr>
        <w:t>-see the two plans that work for SDBOR requirements</w:t>
      </w:r>
    </w:p>
    <w:p w14:paraId="51C36314" w14:textId="77777777" w:rsidR="00247EBB" w:rsidRPr="00570368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hyperlink r:id="rId17" w:history="1">
        <w:r w:rsidRPr="00570368">
          <w:rPr>
            <w:rStyle w:val="Hyperlink"/>
            <w:rFonts w:asciiTheme="minorHAnsi" w:hAnsiTheme="minorHAnsi" w:cstheme="minorHAnsi"/>
            <w:sz w:val="24"/>
            <w:szCs w:val="24"/>
          </w:rPr>
          <w:t>https://www.internationalstudentinsurance.com/schools/SDSMT</w:t>
        </w:r>
      </w:hyperlink>
    </w:p>
    <w:p w14:paraId="4FBCC7B6" w14:textId="77777777" w:rsidR="00247EBB" w:rsidRPr="00570368" w:rsidRDefault="00247EBB" w:rsidP="00247EBB">
      <w:pPr>
        <w:pStyle w:val="List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70368">
        <w:rPr>
          <w:rFonts w:asciiTheme="minorHAnsi" w:hAnsiTheme="minorHAnsi" w:cstheme="minorHAnsi"/>
          <w:sz w:val="24"/>
          <w:szCs w:val="24"/>
        </w:rPr>
        <w:t>Atlas Travel Medical Plan</w:t>
      </w:r>
    </w:p>
    <w:p w14:paraId="18467BF8" w14:textId="77777777" w:rsidR="00247EBB" w:rsidRPr="00570368" w:rsidRDefault="00247EBB" w:rsidP="00247EBB">
      <w:pPr>
        <w:pStyle w:val="List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70368">
        <w:rPr>
          <w:rFonts w:asciiTheme="minorHAnsi" w:hAnsiTheme="minorHAnsi" w:cstheme="minorHAnsi"/>
          <w:sz w:val="24"/>
          <w:szCs w:val="24"/>
        </w:rPr>
        <w:t>Patriot Travel Medical Plan</w:t>
      </w:r>
    </w:p>
    <w:p w14:paraId="630E8D51" w14:textId="77777777" w:rsidR="00247EBB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</w:p>
    <w:p w14:paraId="40504D6B" w14:textId="77777777" w:rsidR="00247EBB" w:rsidRPr="00280528" w:rsidRDefault="00247EBB" w:rsidP="00247EBB">
      <w:pPr>
        <w:pStyle w:val="Lis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80528">
        <w:rPr>
          <w:rFonts w:asciiTheme="minorHAnsi" w:hAnsiTheme="minorHAnsi" w:cstheme="minorHAnsi"/>
          <w:b/>
          <w:bCs/>
          <w:sz w:val="24"/>
          <w:szCs w:val="24"/>
        </w:rPr>
        <w:t>LewerMark</w:t>
      </w:r>
      <w:proofErr w:type="spellEnd"/>
      <w:r w:rsidRPr="00280528">
        <w:rPr>
          <w:rFonts w:asciiTheme="minorHAnsi" w:hAnsiTheme="minorHAnsi" w:cstheme="minorHAnsi"/>
          <w:b/>
          <w:bCs/>
          <w:sz w:val="24"/>
          <w:szCs w:val="24"/>
        </w:rPr>
        <w:t xml:space="preserve"> or </w:t>
      </w:r>
      <w:proofErr w:type="spellStart"/>
      <w:r w:rsidRPr="00280528">
        <w:rPr>
          <w:rFonts w:asciiTheme="minorHAnsi" w:hAnsiTheme="minorHAnsi" w:cstheme="minorHAnsi"/>
          <w:b/>
          <w:bCs/>
          <w:sz w:val="24"/>
          <w:szCs w:val="24"/>
        </w:rPr>
        <w:t>LewerGlobal</w:t>
      </w:r>
      <w:proofErr w:type="spellEnd"/>
    </w:p>
    <w:p w14:paraId="63B6D869" w14:textId="77777777" w:rsidR="00247EBB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hyperlink r:id="rId18" w:history="1">
        <w:r w:rsidRPr="006A4BE4">
          <w:rPr>
            <w:rStyle w:val="Hyperlink"/>
            <w:rFonts w:asciiTheme="minorHAnsi" w:hAnsiTheme="minorHAnsi" w:cstheme="minorHAnsi"/>
            <w:sz w:val="24"/>
            <w:szCs w:val="24"/>
          </w:rPr>
          <w:t>https://lewer.tmquotes.com/visitor-insurance/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992C7A" w14:textId="77777777" w:rsidR="00247EBB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a visitors Insurance type:</w:t>
      </w:r>
    </w:p>
    <w:p w14:paraId="274C3996" w14:textId="77777777" w:rsidR="00247EBB" w:rsidRPr="00F4125F" w:rsidRDefault="00247EBB" w:rsidP="00247E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000000"/>
        </w:rPr>
      </w:pPr>
      <w:r w:rsidRPr="00210D86">
        <w:rPr>
          <w:rFonts w:cstheme="minorHAnsi"/>
          <w:sz w:val="24"/>
          <w:szCs w:val="24"/>
        </w:rPr>
        <w:t>the deductible and maximum are interchangeable, you will be able to choose</w:t>
      </w:r>
      <w:r>
        <w:rPr>
          <w:rFonts w:cstheme="minorHAnsi"/>
          <w:sz w:val="24"/>
          <w:szCs w:val="24"/>
        </w:rPr>
        <w:t>. Make sure to read the SDBOR requirement to choose the correct deductible (</w:t>
      </w:r>
      <w:r w:rsidRPr="00F4125F">
        <w:rPr>
          <w:rFonts w:cs="Times New Roman"/>
          <w:color w:val="000000"/>
        </w:rPr>
        <w:t>Not to exceed $500 USD per accident or illness</w:t>
      </w:r>
      <w:r>
        <w:rPr>
          <w:color w:val="000000"/>
        </w:rPr>
        <w:t>)</w:t>
      </w:r>
      <w:r>
        <w:rPr>
          <w:rFonts w:cstheme="minorHAnsi"/>
          <w:sz w:val="24"/>
          <w:szCs w:val="24"/>
        </w:rPr>
        <w:t xml:space="preserve"> and maximum (</w:t>
      </w:r>
      <w:r w:rsidRPr="00F4125F">
        <w:rPr>
          <w:rFonts w:cs="Times New Roman"/>
          <w:color w:val="000000"/>
        </w:rPr>
        <w:t>Minimum $</w:t>
      </w:r>
      <w:r>
        <w:rPr>
          <w:rFonts w:cs="Times New Roman"/>
          <w:color w:val="000000"/>
        </w:rPr>
        <w:t>5</w:t>
      </w:r>
      <w:r w:rsidRPr="00F4125F">
        <w:rPr>
          <w:rFonts w:cs="Times New Roman"/>
          <w:color w:val="000000"/>
        </w:rPr>
        <w:t>00,000 USD coverage;</w:t>
      </w:r>
      <w:r>
        <w:rPr>
          <w:rFonts w:cs="Times New Roman"/>
          <w:color w:val="000000"/>
        </w:rPr>
        <w:t xml:space="preserve"> medical benefits of at least $10</w:t>
      </w:r>
      <w:r w:rsidRPr="00F4125F">
        <w:rPr>
          <w:rFonts w:cs="Times New Roman"/>
          <w:color w:val="000000"/>
        </w:rPr>
        <w:t>0,000 USD per accident or illness.</w:t>
      </w:r>
      <w:r>
        <w:rPr>
          <w:rFonts w:cs="Times New Roman"/>
          <w:color w:val="000000"/>
        </w:rPr>
        <w:t>)</w:t>
      </w:r>
    </w:p>
    <w:p w14:paraId="3249ED4F" w14:textId="77777777" w:rsidR="00247EBB" w:rsidRPr="00155699" w:rsidRDefault="00247EBB" w:rsidP="00247EBB">
      <w:pPr>
        <w:pStyle w:val="ListParagraph"/>
        <w:numPr>
          <w:ilvl w:val="0"/>
          <w:numId w:val="15"/>
        </w:numPr>
      </w:pPr>
      <w:r>
        <w:rPr>
          <w:rFonts w:cstheme="minorHAnsi"/>
          <w:sz w:val="24"/>
          <w:szCs w:val="24"/>
        </w:rPr>
        <w:t xml:space="preserve">Questions? Contact: </w:t>
      </w:r>
    </w:p>
    <w:p w14:paraId="5921C3EB" w14:textId="77777777" w:rsidR="00247EBB" w:rsidRDefault="00247EBB" w:rsidP="00247EBB">
      <w:pPr>
        <w:pStyle w:val="ListParagraph"/>
        <w:numPr>
          <w:ilvl w:val="1"/>
          <w:numId w:val="15"/>
        </w:numPr>
      </w:pPr>
      <w:r>
        <w:t xml:space="preserve">Matt Lewer: </w:t>
      </w:r>
      <w:hyperlink r:id="rId19" w:history="1">
        <w:r w:rsidRPr="00E46288">
          <w:rPr>
            <w:rStyle w:val="Hyperlink"/>
          </w:rPr>
          <w:t>mjlewer@lewer.com</w:t>
        </w:r>
      </w:hyperlink>
    </w:p>
    <w:p w14:paraId="7F65EE80" w14:textId="77777777" w:rsidR="00247EBB" w:rsidRDefault="00247EBB" w:rsidP="00247EBB">
      <w:pPr>
        <w:pStyle w:val="ListParagraph"/>
        <w:numPr>
          <w:ilvl w:val="1"/>
          <w:numId w:val="15"/>
        </w:numPr>
      </w:pPr>
      <w:r>
        <w:t xml:space="preserve">Jeff Foot: </w:t>
      </w:r>
      <w:hyperlink r:id="rId20" w:history="1">
        <w:r w:rsidRPr="00E46288">
          <w:rPr>
            <w:rStyle w:val="Hyperlink"/>
          </w:rPr>
          <w:t>jfoot@lewer.com</w:t>
        </w:r>
      </w:hyperlink>
    </w:p>
    <w:p w14:paraId="047BA66E" w14:textId="77777777" w:rsidR="00247EBB" w:rsidRPr="00570368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</w:p>
    <w:p w14:paraId="16AC7C3E" w14:textId="77777777" w:rsidR="00247EBB" w:rsidRPr="001F347D" w:rsidRDefault="00247EBB" w:rsidP="00247EBB">
      <w:pPr>
        <w:pStyle w:val="Lis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F347D">
        <w:rPr>
          <w:rFonts w:asciiTheme="minorHAnsi" w:hAnsiTheme="minorHAnsi" w:cstheme="minorHAnsi"/>
          <w:b/>
          <w:bCs/>
          <w:sz w:val="24"/>
          <w:szCs w:val="24"/>
        </w:rPr>
        <w:t>Tokio</w:t>
      </w:r>
      <w:proofErr w:type="spellEnd"/>
      <w:r w:rsidRPr="001F347D">
        <w:rPr>
          <w:rFonts w:asciiTheme="minorHAnsi" w:hAnsiTheme="minorHAnsi" w:cstheme="minorHAnsi"/>
          <w:b/>
          <w:bCs/>
          <w:sz w:val="24"/>
          <w:szCs w:val="24"/>
        </w:rPr>
        <w:t xml:space="preserve"> Marine HCC Medical Insurance</w:t>
      </w:r>
    </w:p>
    <w:p w14:paraId="7227056D" w14:textId="4F0A822F" w:rsidR="00247EBB" w:rsidRPr="001F347D" w:rsidRDefault="00247EBB" w:rsidP="00247EB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1F347D">
        <w:rPr>
          <w:rFonts w:cstheme="minorHAnsi"/>
          <w:b/>
          <w:bCs/>
          <w:sz w:val="24"/>
          <w:szCs w:val="24"/>
        </w:rPr>
        <w:t xml:space="preserve">Atlas Insurance </w:t>
      </w:r>
      <w:r w:rsidR="00551638">
        <w:rPr>
          <w:rFonts w:cstheme="minorHAnsi"/>
          <w:b/>
          <w:bCs/>
          <w:sz w:val="24"/>
          <w:szCs w:val="24"/>
        </w:rPr>
        <w:t>–</w:t>
      </w:r>
      <w:r w:rsidR="00071138">
        <w:rPr>
          <w:rFonts w:cstheme="minorHAnsi"/>
          <w:b/>
          <w:bCs/>
          <w:sz w:val="24"/>
          <w:szCs w:val="24"/>
        </w:rPr>
        <w:t xml:space="preserve"> </w:t>
      </w:r>
      <w:r w:rsidR="00551638">
        <w:rPr>
          <w:rFonts w:cstheme="minorHAnsi"/>
          <w:b/>
          <w:bCs/>
          <w:sz w:val="24"/>
          <w:szCs w:val="24"/>
        </w:rPr>
        <w:t>Only plan that works for SDBOR requirements</w:t>
      </w:r>
    </w:p>
    <w:p w14:paraId="5E081B8F" w14:textId="77777777" w:rsidR="00247EBB" w:rsidRPr="00570368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r w:rsidRPr="00570368">
        <w:rPr>
          <w:rFonts w:asciiTheme="minorHAnsi" w:hAnsiTheme="minorHAnsi" w:cstheme="minorHAnsi"/>
          <w:sz w:val="24"/>
          <w:szCs w:val="24"/>
        </w:rPr>
        <w:t xml:space="preserve">Indianapolis, IN </w:t>
      </w:r>
    </w:p>
    <w:p w14:paraId="78162B9D" w14:textId="77777777" w:rsidR="00247EBB" w:rsidRPr="00570368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hyperlink r:id="rId21" w:history="1">
        <w:r w:rsidRPr="00570368">
          <w:rPr>
            <w:rStyle w:val="Hyperlink"/>
            <w:rFonts w:asciiTheme="minorHAnsi" w:hAnsiTheme="minorHAnsi" w:cstheme="minorHAnsi"/>
            <w:sz w:val="24"/>
            <w:szCs w:val="24"/>
          </w:rPr>
          <w:t>www.hccmis.com/a2</w:t>
        </w:r>
      </w:hyperlink>
    </w:p>
    <w:p w14:paraId="0594311B" w14:textId="77777777" w:rsidR="00247EBB" w:rsidRPr="00570368" w:rsidRDefault="00247EBB" w:rsidP="00247EBB">
      <w:pPr>
        <w:pStyle w:val="List"/>
        <w:rPr>
          <w:rFonts w:asciiTheme="minorHAnsi" w:hAnsiTheme="minorHAnsi" w:cstheme="minorHAnsi"/>
          <w:sz w:val="24"/>
          <w:szCs w:val="24"/>
        </w:rPr>
      </w:pPr>
      <w:r w:rsidRPr="00570368">
        <w:rPr>
          <w:rFonts w:asciiTheme="minorHAnsi" w:hAnsiTheme="minorHAnsi" w:cstheme="minorHAnsi"/>
          <w:sz w:val="24"/>
          <w:szCs w:val="24"/>
        </w:rPr>
        <w:t>866-400-7106</w:t>
      </w:r>
    </w:p>
    <w:p w14:paraId="1D52B3CF" w14:textId="603A0DE6" w:rsidR="00A34DB7" w:rsidRPr="00A34DB7" w:rsidRDefault="00A34DB7" w:rsidP="00247EBB">
      <w:pPr>
        <w:pStyle w:val="NoSpacing"/>
        <w:rPr>
          <w:color w:val="0563C1" w:themeColor="hyperlink"/>
          <w:u w:val="single"/>
        </w:rPr>
      </w:pPr>
    </w:p>
    <w:sectPr w:rsidR="00A34DB7" w:rsidRPr="00A34DB7" w:rsidSect="001A3C26">
      <w:footerReference w:type="default" r:id="rId22"/>
      <w:pgSz w:w="12240" w:h="15840"/>
      <w:pgMar w:top="720" w:right="720" w:bottom="360" w:left="72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9FAE" w14:textId="77777777" w:rsidR="0043017C" w:rsidRDefault="0043017C" w:rsidP="00F6661D">
      <w:pPr>
        <w:spacing w:after="0" w:line="240" w:lineRule="auto"/>
      </w:pPr>
      <w:r>
        <w:separator/>
      </w:r>
    </w:p>
  </w:endnote>
  <w:endnote w:type="continuationSeparator" w:id="0">
    <w:p w14:paraId="11B34DCD" w14:textId="77777777" w:rsidR="0043017C" w:rsidRDefault="0043017C" w:rsidP="00F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AEE2" w14:textId="5FFAE5A5" w:rsidR="000C26AC" w:rsidRDefault="001A3C26" w:rsidP="000C26AC">
    <w:pPr>
      <w:pStyle w:val="Footer"/>
      <w:jc w:val="right"/>
    </w:pPr>
    <w:r>
      <w:t>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BC01" w14:textId="77777777" w:rsidR="0043017C" w:rsidRDefault="0043017C" w:rsidP="00F6661D">
      <w:pPr>
        <w:spacing w:after="0" w:line="240" w:lineRule="auto"/>
      </w:pPr>
      <w:r>
        <w:separator/>
      </w:r>
    </w:p>
  </w:footnote>
  <w:footnote w:type="continuationSeparator" w:id="0">
    <w:p w14:paraId="2C44673E" w14:textId="77777777" w:rsidR="0043017C" w:rsidRDefault="0043017C" w:rsidP="00F6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E87"/>
    <w:multiLevelType w:val="hybridMultilevel"/>
    <w:tmpl w:val="68E2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D3C"/>
    <w:multiLevelType w:val="hybridMultilevel"/>
    <w:tmpl w:val="6382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FF8"/>
    <w:multiLevelType w:val="hybridMultilevel"/>
    <w:tmpl w:val="457A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217"/>
    <w:multiLevelType w:val="hybridMultilevel"/>
    <w:tmpl w:val="22A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012"/>
    <w:multiLevelType w:val="hybridMultilevel"/>
    <w:tmpl w:val="1B84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1015"/>
    <w:multiLevelType w:val="hybridMultilevel"/>
    <w:tmpl w:val="43DC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348A9"/>
    <w:multiLevelType w:val="hybridMultilevel"/>
    <w:tmpl w:val="93E89A3A"/>
    <w:lvl w:ilvl="0" w:tplc="724C6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7F9C"/>
    <w:multiLevelType w:val="hybridMultilevel"/>
    <w:tmpl w:val="B81E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DE75A9"/>
    <w:multiLevelType w:val="hybridMultilevel"/>
    <w:tmpl w:val="4CF0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5DA4"/>
    <w:multiLevelType w:val="hybridMultilevel"/>
    <w:tmpl w:val="494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70245"/>
    <w:multiLevelType w:val="hybridMultilevel"/>
    <w:tmpl w:val="820EE220"/>
    <w:lvl w:ilvl="0" w:tplc="D68686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C5449"/>
    <w:multiLevelType w:val="hybridMultilevel"/>
    <w:tmpl w:val="770C9AC6"/>
    <w:lvl w:ilvl="0" w:tplc="0E648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14F6B"/>
    <w:multiLevelType w:val="hybridMultilevel"/>
    <w:tmpl w:val="C3C0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7C02"/>
    <w:multiLevelType w:val="hybridMultilevel"/>
    <w:tmpl w:val="4D46D08C"/>
    <w:lvl w:ilvl="0" w:tplc="1E8415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F4A6B"/>
    <w:multiLevelType w:val="hybridMultilevel"/>
    <w:tmpl w:val="6F36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53587">
    <w:abstractNumId w:val="3"/>
  </w:num>
  <w:num w:numId="2" w16cid:durableId="690108025">
    <w:abstractNumId w:val="2"/>
  </w:num>
  <w:num w:numId="3" w16cid:durableId="670841442">
    <w:abstractNumId w:val="8"/>
  </w:num>
  <w:num w:numId="4" w16cid:durableId="1284579779">
    <w:abstractNumId w:val="14"/>
  </w:num>
  <w:num w:numId="5" w16cid:durableId="2025545202">
    <w:abstractNumId w:val="10"/>
  </w:num>
  <w:num w:numId="6" w16cid:durableId="666520840">
    <w:abstractNumId w:val="11"/>
  </w:num>
  <w:num w:numId="7" w16cid:durableId="1873494007">
    <w:abstractNumId w:val="13"/>
  </w:num>
  <w:num w:numId="8" w16cid:durableId="2055961657">
    <w:abstractNumId w:val="12"/>
  </w:num>
  <w:num w:numId="9" w16cid:durableId="790978291">
    <w:abstractNumId w:val="5"/>
  </w:num>
  <w:num w:numId="10" w16cid:durableId="939140405">
    <w:abstractNumId w:val="9"/>
  </w:num>
  <w:num w:numId="11" w16cid:durableId="480658739">
    <w:abstractNumId w:val="6"/>
  </w:num>
  <w:num w:numId="12" w16cid:durableId="1222252477">
    <w:abstractNumId w:val="7"/>
  </w:num>
  <w:num w:numId="13" w16cid:durableId="34744014">
    <w:abstractNumId w:val="1"/>
  </w:num>
  <w:num w:numId="14" w16cid:durableId="769859444">
    <w:abstractNumId w:val="0"/>
  </w:num>
  <w:num w:numId="15" w16cid:durableId="875972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7E"/>
    <w:rsid w:val="00015680"/>
    <w:rsid w:val="0002400A"/>
    <w:rsid w:val="00030C52"/>
    <w:rsid w:val="0003260E"/>
    <w:rsid w:val="0006092E"/>
    <w:rsid w:val="000637CA"/>
    <w:rsid w:val="000641DF"/>
    <w:rsid w:val="00071138"/>
    <w:rsid w:val="00092765"/>
    <w:rsid w:val="000B42D5"/>
    <w:rsid w:val="000C26AC"/>
    <w:rsid w:val="000E6760"/>
    <w:rsid w:val="001159DF"/>
    <w:rsid w:val="00131977"/>
    <w:rsid w:val="00136638"/>
    <w:rsid w:val="00146758"/>
    <w:rsid w:val="00190240"/>
    <w:rsid w:val="0019301C"/>
    <w:rsid w:val="00195270"/>
    <w:rsid w:val="001A3C26"/>
    <w:rsid w:val="00201EA3"/>
    <w:rsid w:val="00247EBB"/>
    <w:rsid w:val="00253766"/>
    <w:rsid w:val="002877B2"/>
    <w:rsid w:val="002B69FB"/>
    <w:rsid w:val="002B76BD"/>
    <w:rsid w:val="002C657F"/>
    <w:rsid w:val="002F3B9C"/>
    <w:rsid w:val="00303478"/>
    <w:rsid w:val="00306E40"/>
    <w:rsid w:val="00350FB2"/>
    <w:rsid w:val="0037176B"/>
    <w:rsid w:val="0040236F"/>
    <w:rsid w:val="0043017C"/>
    <w:rsid w:val="0044646B"/>
    <w:rsid w:val="0047763C"/>
    <w:rsid w:val="00487CD0"/>
    <w:rsid w:val="004A05C4"/>
    <w:rsid w:val="004D0375"/>
    <w:rsid w:val="00551638"/>
    <w:rsid w:val="00581833"/>
    <w:rsid w:val="005A5DE0"/>
    <w:rsid w:val="005C13DE"/>
    <w:rsid w:val="005C534D"/>
    <w:rsid w:val="005D2DFE"/>
    <w:rsid w:val="00611050"/>
    <w:rsid w:val="00650FE3"/>
    <w:rsid w:val="00660F54"/>
    <w:rsid w:val="00667E1A"/>
    <w:rsid w:val="006B3A27"/>
    <w:rsid w:val="006E102E"/>
    <w:rsid w:val="00715F39"/>
    <w:rsid w:val="007605BB"/>
    <w:rsid w:val="00785873"/>
    <w:rsid w:val="00792ADC"/>
    <w:rsid w:val="007C6B7E"/>
    <w:rsid w:val="007D7D7B"/>
    <w:rsid w:val="0082535B"/>
    <w:rsid w:val="00836B34"/>
    <w:rsid w:val="008A1503"/>
    <w:rsid w:val="008D082D"/>
    <w:rsid w:val="00912E28"/>
    <w:rsid w:val="0094240B"/>
    <w:rsid w:val="009C1803"/>
    <w:rsid w:val="00A34DB7"/>
    <w:rsid w:val="00A60A32"/>
    <w:rsid w:val="00A64656"/>
    <w:rsid w:val="00A85C03"/>
    <w:rsid w:val="00A94CDC"/>
    <w:rsid w:val="00AA1B6C"/>
    <w:rsid w:val="00AB1B1C"/>
    <w:rsid w:val="00AD0E93"/>
    <w:rsid w:val="00B02FC9"/>
    <w:rsid w:val="00B15A5B"/>
    <w:rsid w:val="00B4164F"/>
    <w:rsid w:val="00B507C0"/>
    <w:rsid w:val="00B62059"/>
    <w:rsid w:val="00B86682"/>
    <w:rsid w:val="00BE49EB"/>
    <w:rsid w:val="00C16424"/>
    <w:rsid w:val="00C813A3"/>
    <w:rsid w:val="00CA5055"/>
    <w:rsid w:val="00CA5EE9"/>
    <w:rsid w:val="00CD58AA"/>
    <w:rsid w:val="00D15B0A"/>
    <w:rsid w:val="00D76F08"/>
    <w:rsid w:val="00DB3D4A"/>
    <w:rsid w:val="00DD326E"/>
    <w:rsid w:val="00DF53F1"/>
    <w:rsid w:val="00E02C15"/>
    <w:rsid w:val="00E25373"/>
    <w:rsid w:val="00E273AC"/>
    <w:rsid w:val="00E5439C"/>
    <w:rsid w:val="00E56116"/>
    <w:rsid w:val="00E614AA"/>
    <w:rsid w:val="00E84C7E"/>
    <w:rsid w:val="00ED727E"/>
    <w:rsid w:val="00EE4F8D"/>
    <w:rsid w:val="00F17CCC"/>
    <w:rsid w:val="00F33B8D"/>
    <w:rsid w:val="00F6661D"/>
    <w:rsid w:val="00FA5F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7DF22"/>
  <w15:chartTrackingRefBased/>
  <w15:docId w15:val="{D683835A-94A1-417E-AF34-F7822C91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7E"/>
    <w:pPr>
      <w:ind w:left="720"/>
      <w:contextualSpacing/>
    </w:pPr>
  </w:style>
  <w:style w:type="table" w:styleId="TableGrid">
    <w:name w:val="Table Grid"/>
    <w:basedOn w:val="TableNormal"/>
    <w:uiPriority w:val="39"/>
    <w:rsid w:val="007C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6B7E"/>
    <w:pPr>
      <w:spacing w:after="0" w:line="240" w:lineRule="auto"/>
    </w:pPr>
  </w:style>
  <w:style w:type="paragraph" w:customStyle="1" w:styleId="Default">
    <w:name w:val="Default"/>
    <w:rsid w:val="006B3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9DF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nhideWhenUsed/>
    <w:rsid w:val="00E614AA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E614AA"/>
    <w:rPr>
      <w:rFonts w:ascii="Arial" w:eastAsia="Times New Roman" w:hAnsi="Arial" w:cs="Times New Roman"/>
      <w:b/>
      <w:sz w:val="18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34D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4DB7"/>
  </w:style>
  <w:style w:type="paragraph" w:styleId="List">
    <w:name w:val="List"/>
    <w:basedOn w:val="Normal"/>
    <w:rsid w:val="00A34DB7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A34D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A34DB7"/>
    <w:rPr>
      <w:rFonts w:ascii="Arial" w:eastAsia="Times New Roman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1D"/>
  </w:style>
  <w:style w:type="paragraph" w:styleId="Footer">
    <w:name w:val="footer"/>
    <w:basedOn w:val="Normal"/>
    <w:link w:val="FooterChar"/>
    <w:uiPriority w:val="99"/>
    <w:unhideWhenUsed/>
    <w:rsid w:val="00F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1D"/>
  </w:style>
  <w:style w:type="character" w:styleId="FollowedHyperlink">
    <w:name w:val="FollowedHyperlink"/>
    <w:basedOn w:val="DefaultParagraphFont"/>
    <w:uiPriority w:val="99"/>
    <w:semiHidden/>
    <w:unhideWhenUsed/>
    <w:rsid w:val="00030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www.geobluestudents.com" TargetMode="External"/><Relationship Id="rId18" Type="http://schemas.openxmlformats.org/officeDocument/2006/relationships/hyperlink" Target="https://lewer.tmquotes.com/visitor-insura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ccmis.com/a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scis.gov/ilink/docView/22CFR/HTML/22CFR/0-0-0-1/0-0-0-3590/0-0-0-3991.html" TargetMode="External"/><Relationship Id="rId17" Type="http://schemas.openxmlformats.org/officeDocument/2006/relationships/hyperlink" Target="https://www.internationalstudentinsurance.com/schools/SDSM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oa.org" TargetMode="External"/><Relationship Id="rId20" Type="http://schemas.openxmlformats.org/officeDocument/2006/relationships/hyperlink" Target="mailto:jfoot@lew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dsmt.edu/Admissions/International-Students/Costs-and-Fee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hginsuranc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mjlewer@lew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hginsurance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ea2bd-41f8-4368-8571-cc225f7923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C1658EAAFE4986DAF3A9C00CD552" ma:contentTypeVersion="17" ma:contentTypeDescription="Create a new document." ma:contentTypeScope="" ma:versionID="ab3a938f1e3a249db144d5ed8a7dc43e">
  <xsd:schema xmlns:xsd="http://www.w3.org/2001/XMLSchema" xmlns:xs="http://www.w3.org/2001/XMLSchema" xmlns:p="http://schemas.microsoft.com/office/2006/metadata/properties" xmlns:ns2="c52ce928-5134-45e6-99cb-75fa4e4a1f07" xmlns:ns3="73dea2bd-41f8-4368-8571-cc225f7923af" targetNamespace="http://schemas.microsoft.com/office/2006/metadata/properties" ma:root="true" ma:fieldsID="61ddc9deed6473051afa9c34511c611e" ns2:_="" ns3:_="">
    <xsd:import namespace="c52ce928-5134-45e6-99cb-75fa4e4a1f07"/>
    <xsd:import namespace="73dea2bd-41f8-4368-8571-cc225f792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e928-5134-45e6-99cb-75fa4e4a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a2bd-41f8-4368-8571-cc225f79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b0f8cb-3942-4dd2-a3b0-fbcf1a8e584f}" ma:internalName="TaxCatchAll" ma:showField="CatchAllData" ma:web="73dea2bd-41f8-4368-8571-cc225f792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0E3DD-7E51-4899-8731-729186787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9E482-779C-4332-9671-745261972099}">
  <ds:schemaRefs>
    <ds:schemaRef ds:uri="http://schemas.microsoft.com/office/2006/metadata/properties"/>
    <ds:schemaRef ds:uri="http://schemas.microsoft.com/office/infopath/2007/PartnerControls"/>
    <ds:schemaRef ds:uri="73dea2bd-41f8-4368-8571-cc225f7923af"/>
  </ds:schemaRefs>
</ds:datastoreItem>
</file>

<file path=customXml/itemProps3.xml><?xml version="1.0" encoding="utf-8"?>
<ds:datastoreItem xmlns:ds="http://schemas.openxmlformats.org/officeDocument/2006/customXml" ds:itemID="{420EE5F3-EA09-4D34-B8C0-282DB64E5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Beth</dc:creator>
  <cp:keywords/>
  <dc:description/>
  <cp:lastModifiedBy>Riley, Beth</cp:lastModifiedBy>
  <cp:revision>15</cp:revision>
  <dcterms:created xsi:type="dcterms:W3CDTF">2023-02-02T16:25:00Z</dcterms:created>
  <dcterms:modified xsi:type="dcterms:W3CDTF">2023-02-02T16:40:00Z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0x01010019B0C1658EAAFE4986DAF3A9C00CD552</vt:lpwstr>
  </property>
  <property fmtid="{D5CDD505-2E9C-101B-9397-08002B2CF9AE}" pid="3" name="Order">
    <vt:r8>7215000</vt:r8>
  </property>
</Properties>
</file>